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DAA8F" w14:textId="4F40F37E" w:rsidR="002F4F49" w:rsidRPr="00877B69" w:rsidRDefault="00783230" w:rsidP="00EA57C1">
      <w:pPr>
        <w:spacing w:before="480" w:after="0" w:line="276" w:lineRule="auto"/>
        <w:jc w:val="right"/>
        <w:rPr>
          <w:rFonts w:cstheme="minorHAnsi"/>
        </w:rPr>
      </w:pPr>
      <w:r w:rsidRPr="00877B69">
        <w:rPr>
          <w:rFonts w:cstheme="minorHAnsi"/>
        </w:rPr>
        <w:t>Prilog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28B0D99A" w14:textId="77777777" w:rsidR="00EA57C1" w:rsidRPr="00877B69" w:rsidRDefault="00EA57C1" w:rsidP="00EA57C1">
      <w:pPr>
        <w:spacing w:before="720" w:after="0" w:line="276" w:lineRule="auto"/>
        <w:jc w:val="center"/>
        <w:rPr>
          <w:rFonts w:cstheme="minorHAnsi"/>
          <w:b/>
        </w:rPr>
      </w:pPr>
      <w:r w:rsidRPr="00877B69">
        <w:rPr>
          <w:rFonts w:cstheme="minorHAnsi"/>
          <w:b/>
        </w:rPr>
        <w:t>NAZIV PROJEKTA:</w:t>
      </w:r>
    </w:p>
    <w:p w14:paraId="4B847A6B" w14:textId="77777777" w:rsidR="00F455BA" w:rsidRPr="00877B69" w:rsidRDefault="00F455BA" w:rsidP="00F455BA">
      <w:pPr>
        <w:tabs>
          <w:tab w:val="left" w:pos="6090"/>
          <w:tab w:val="left" w:pos="7575"/>
        </w:tabs>
        <w:spacing w:after="0" w:line="240" w:lineRule="auto"/>
        <w:jc w:val="center"/>
        <w:rPr>
          <w:rFonts w:eastAsia="Calibri" w:cstheme="minorHAnsi"/>
          <w:b/>
        </w:rPr>
      </w:pPr>
      <w:r w:rsidRPr="00877B69">
        <w:rPr>
          <w:rFonts w:eastAsia="Calibri" w:cstheme="minorHAnsi"/>
          <w:b/>
        </w:rPr>
        <w:t>Uvođenje poslovnog informacijskog sustava u poduzeću Marjan voće d.o.o.</w:t>
      </w:r>
    </w:p>
    <w:p w14:paraId="18FB82DA" w14:textId="77777777" w:rsidR="00EA57C1" w:rsidRPr="00877B69" w:rsidRDefault="00EA57C1" w:rsidP="00EA57C1">
      <w:pPr>
        <w:spacing w:before="720" w:after="0" w:line="276" w:lineRule="auto"/>
        <w:jc w:val="center"/>
        <w:rPr>
          <w:rFonts w:cstheme="minorHAnsi"/>
          <w:b/>
        </w:rPr>
      </w:pPr>
      <w:r w:rsidRPr="00877B69">
        <w:rPr>
          <w:rFonts w:cstheme="minorHAnsi"/>
          <w:b/>
        </w:rPr>
        <w:t>PREDMET NABAVE:</w:t>
      </w:r>
    </w:p>
    <w:p w14:paraId="0A6799C2" w14:textId="77777777" w:rsidR="00F455BA" w:rsidRDefault="00F455BA" w:rsidP="00F455BA">
      <w:pPr>
        <w:spacing w:before="120" w:after="0" w:line="276" w:lineRule="auto"/>
        <w:jc w:val="center"/>
        <w:rPr>
          <w:rFonts w:eastAsia="Calibri" w:cstheme="minorHAnsi"/>
          <w:b/>
        </w:rPr>
      </w:pPr>
      <w:r w:rsidRPr="00877B69">
        <w:rPr>
          <w:rFonts w:eastAsia="Calibri" w:cstheme="minorHAnsi"/>
          <w:b/>
        </w:rPr>
        <w:t>Nabava poslovno-informacijskog sustava</w:t>
      </w:r>
    </w:p>
    <w:p w14:paraId="598B55C2" w14:textId="77777777" w:rsidR="00783230" w:rsidRPr="00877B69" w:rsidRDefault="00783230" w:rsidP="00783230">
      <w:pPr>
        <w:spacing w:before="192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NAPOMENA:</w:t>
      </w:r>
      <w:r w:rsidRPr="00877B69">
        <w:rPr>
          <w:rFonts w:eastAsia="Times New Roman" w:cstheme="minorHAnsi"/>
          <w:b/>
        </w:rPr>
        <w:t xml:space="preserve"> </w:t>
      </w:r>
      <w:r w:rsidRPr="00877B69">
        <w:rPr>
          <w:rFonts w:eastAsia="Times New Roman" w:cstheme="minorHAnsi"/>
          <w:b/>
          <w:i/>
        </w:rPr>
        <w:t>Ponuditelj ovjerava i potpisuje samo stranicu na kojoj se nalaze tehničke specifikacije grupe nabave za koju nudi ponudu.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45B36967" w14:textId="365FAD76" w:rsidR="00E1379F" w:rsidRPr="00877B69" w:rsidRDefault="00E1379F" w:rsidP="005E4305">
      <w:pPr>
        <w:spacing w:before="240" w:after="120" w:line="276" w:lineRule="auto"/>
        <w:rPr>
          <w:rFonts w:cstheme="minorHAnsi"/>
          <w:b/>
        </w:r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10"/>
          <w:footerReference w:type="default" r:id="rId11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7B5BA1F" w14:textId="2DFF901D" w:rsidR="00F455BA" w:rsidRPr="00877B69" w:rsidRDefault="00F455BA" w:rsidP="00F455BA">
      <w:pPr>
        <w:spacing w:after="120" w:line="276" w:lineRule="auto"/>
        <w:rPr>
          <w:rFonts w:cstheme="minorHAnsi"/>
          <w:b/>
        </w:rPr>
      </w:pPr>
      <w:r w:rsidRPr="00877B69">
        <w:rPr>
          <w:rFonts w:cstheme="minorHAnsi"/>
          <w:b/>
        </w:rPr>
        <w:lastRenderedPageBreak/>
        <w:t>Grupa 1</w:t>
      </w:r>
      <w:r w:rsidR="007C6163">
        <w:rPr>
          <w:rFonts w:cstheme="minorHAnsi"/>
          <w:b/>
        </w:rPr>
        <w:t xml:space="preserve"> </w:t>
      </w:r>
      <w:r w:rsidR="007C6163" w:rsidRPr="008C1836">
        <w:rPr>
          <w:rFonts w:eastAsia="Calibri" w:cstheme="minorHAnsi"/>
          <w:b/>
        </w:rPr>
        <w:t>Poslovni softver za prodaju na terenu</w:t>
      </w:r>
    </w:p>
    <w:tbl>
      <w:tblPr>
        <w:tblStyle w:val="TableGrid"/>
        <w:tblW w:w="0" w:type="auto"/>
        <w:jc w:val="center"/>
        <w:tblInd w:w="-4734" w:type="dxa"/>
        <w:tblLook w:val="04A0" w:firstRow="1" w:lastRow="0" w:firstColumn="1" w:lastColumn="0" w:noHBand="0" w:noVBand="1"/>
      </w:tblPr>
      <w:tblGrid>
        <w:gridCol w:w="12104"/>
        <w:gridCol w:w="1668"/>
        <w:gridCol w:w="1394"/>
      </w:tblGrid>
      <w:tr w:rsidR="00F16BA6" w:rsidRPr="00877B69" w14:paraId="07D3ADA5" w14:textId="77777777" w:rsidTr="00F16BA6">
        <w:trPr>
          <w:jc w:val="center"/>
        </w:trPr>
        <w:tc>
          <w:tcPr>
            <w:tcW w:w="12104" w:type="dxa"/>
            <w:shd w:val="clear" w:color="auto" w:fill="BFBFBF" w:themeFill="background1" w:themeFillShade="BF"/>
            <w:vAlign w:val="center"/>
          </w:tcPr>
          <w:p w14:paraId="41B2130D" w14:textId="77777777" w:rsidR="00F16BA6" w:rsidRPr="00877B69" w:rsidRDefault="00F16BA6" w:rsidP="00F455B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Tehničke specifikacije</w:t>
            </w:r>
          </w:p>
        </w:tc>
        <w:tc>
          <w:tcPr>
            <w:tcW w:w="1668" w:type="dxa"/>
            <w:shd w:val="clear" w:color="auto" w:fill="BFBFBF" w:themeFill="background1" w:themeFillShade="BF"/>
            <w:vAlign w:val="center"/>
          </w:tcPr>
          <w:p w14:paraId="6791A0C1" w14:textId="77777777" w:rsidR="00F16BA6" w:rsidRPr="00877B69" w:rsidRDefault="00F16BA6" w:rsidP="00F455B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Jedinica mjere</w:t>
            </w:r>
          </w:p>
        </w:tc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58D0ED72" w14:textId="77777777" w:rsidR="00F16BA6" w:rsidRPr="00877B69" w:rsidRDefault="00F16BA6" w:rsidP="00F455B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Količina</w:t>
            </w:r>
          </w:p>
        </w:tc>
      </w:tr>
      <w:tr w:rsidR="00F16BA6" w:rsidRPr="00877B69" w14:paraId="42FF5C6F" w14:textId="77777777" w:rsidTr="00F16BA6">
        <w:trPr>
          <w:trHeight w:val="2551"/>
          <w:jc w:val="center"/>
        </w:trPr>
        <w:tc>
          <w:tcPr>
            <w:tcW w:w="12104" w:type="dxa"/>
            <w:vAlign w:val="center"/>
          </w:tcPr>
          <w:p w14:paraId="2D41C7CC" w14:textId="36A206DC" w:rsidR="00F16BA6" w:rsidRPr="00B36C25" w:rsidRDefault="00F16BA6" w:rsidP="00877B69">
            <w:pPr>
              <w:suppressAutoHyphens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B36C25">
              <w:rPr>
                <w:rFonts w:eastAsia="Calibri" w:cstheme="minorHAnsi"/>
                <w:b/>
              </w:rPr>
              <w:t>P</w:t>
            </w:r>
            <w:r w:rsidRPr="00B36C25">
              <w:rPr>
                <w:rFonts w:eastAsia="Times New Roman" w:cstheme="minorHAnsi"/>
                <w:b/>
                <w:lang w:eastAsia="zh-CN"/>
              </w:rPr>
              <w:t>rogramska cjelina u formi aplikacije za mobilne uređaje, koja se sastoji od slijedećih modula:</w:t>
            </w:r>
          </w:p>
          <w:p w14:paraId="4F9AB453" w14:textId="40BE7966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Osnovni modul koji sadrži slijedeće:</w:t>
            </w:r>
          </w:p>
          <w:p w14:paraId="7D04BE79" w14:textId="2650E585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 xml:space="preserve">odaci o kupcima, dugovanja kupaca, kreditni limiti, kategorizacija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prod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>. mjesta, potencijalni/indirektni kupci.</w:t>
            </w:r>
          </w:p>
          <w:p w14:paraId="3A0C1E7F" w14:textId="7C1DF243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>odaci o prodajnom predstavniku, hodogrami, kanali prodaje, praćenje rada prodajnih predstavnika, GPS praćenje.</w:t>
            </w:r>
          </w:p>
          <w:p w14:paraId="7DFAAF65" w14:textId="218099A3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>r</w:t>
            </w:r>
            <w:r>
              <w:rPr>
                <w:rFonts w:eastAsia="Times New Roman" w:cstheme="minorHAnsi"/>
                <w:lang w:eastAsia="zh-CN"/>
              </w:rPr>
              <w:t>tikli, skladišta, stanja zaliha</w:t>
            </w:r>
          </w:p>
          <w:p w14:paraId="1527BDEA" w14:textId="63DA903C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>oruke i zadaci – primanje poruka i zadataka na terenu.</w:t>
            </w:r>
          </w:p>
          <w:p w14:paraId="30AD762D" w14:textId="52DC2D68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B36C25">
              <w:rPr>
                <w:rFonts w:eastAsia="Times New Roman" w:cstheme="minorHAnsi"/>
                <w:lang w:eastAsia="zh-CN"/>
              </w:rPr>
              <w:t>Modul Prodaja</w:t>
            </w:r>
            <w:r>
              <w:rPr>
                <w:rFonts w:eastAsia="Times New Roman" w:cstheme="minorHAnsi"/>
                <w:lang w:eastAsia="zh-CN"/>
              </w:rPr>
              <w:t xml:space="preserve"> koji sadrži slijedeće:</w:t>
            </w:r>
            <w:r w:rsidRPr="00B36C25">
              <w:rPr>
                <w:rFonts w:eastAsia="Times New Roman" w:cstheme="minorHAnsi"/>
                <w:lang w:eastAsia="zh-CN"/>
              </w:rPr>
              <w:t>:</w:t>
            </w:r>
          </w:p>
          <w:p w14:paraId="099B70B8" w14:textId="1671BDDC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u</w:t>
            </w:r>
            <w:r w:rsidRPr="00877B69">
              <w:rPr>
                <w:rFonts w:eastAsia="Times New Roman" w:cstheme="minorHAnsi"/>
                <w:lang w:eastAsia="zh-CN"/>
              </w:rPr>
              <w:t>zimanje narudžbi od kupaca, pregled prodaje, povijesti prodaje po a</w:t>
            </w:r>
            <w:r>
              <w:rPr>
                <w:rFonts w:eastAsia="Times New Roman" w:cstheme="minorHAnsi"/>
                <w:lang w:eastAsia="zh-CN"/>
              </w:rPr>
              <w:t>rtiklima, nalozi za povrat robe</w:t>
            </w:r>
          </w:p>
          <w:p w14:paraId="2B400A8D" w14:textId="5D83F7DF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 xml:space="preserve">mbulantna/direktna prodaja: izdavanje računa, otpremnice, POD - potvrda dostave, povrat ambalaže i sl. </w:t>
            </w:r>
          </w:p>
          <w:p w14:paraId="52E1968B" w14:textId="7DBE2C56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k</w:t>
            </w:r>
            <w:r w:rsidRPr="00877B69">
              <w:rPr>
                <w:rFonts w:eastAsia="Times New Roman" w:cstheme="minorHAnsi"/>
                <w:lang w:eastAsia="zh-CN"/>
              </w:rPr>
              <w:t>omercijalni uvjeti kupaca: ugovori, cjenici, rabati, načini plaćanja itd.</w:t>
            </w:r>
          </w:p>
          <w:p w14:paraId="33592BBD" w14:textId="09D260B3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>rodajni asortimani po kupcu i/ili kategoriji, akcije n</w:t>
            </w:r>
            <w:r>
              <w:rPr>
                <w:rFonts w:eastAsia="Times New Roman" w:cstheme="minorHAnsi"/>
                <w:lang w:eastAsia="zh-CN"/>
              </w:rPr>
              <w:t>a artiklima, promocije artikala</w:t>
            </w:r>
          </w:p>
          <w:p w14:paraId="7EEFB1F2" w14:textId="66D47BDB" w:rsidR="00F16BA6" w:rsidRPr="00877B69" w:rsidRDefault="00F16BA6" w:rsidP="00877B69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 w:rsidRPr="00877B69">
              <w:rPr>
                <w:rFonts w:eastAsia="Times New Roman" w:cstheme="minorHAnsi"/>
                <w:lang w:eastAsia="zh-CN"/>
              </w:rPr>
              <w:t>Modul Unapređivanje Prodaje</w:t>
            </w:r>
            <w:r>
              <w:rPr>
                <w:rFonts w:eastAsia="Times New Roman" w:cstheme="minorHAnsi"/>
                <w:lang w:eastAsia="zh-CN"/>
              </w:rPr>
              <w:t xml:space="preserve"> koji sadrži slijedeće</w:t>
            </w:r>
            <w:r w:rsidRPr="00877B69">
              <w:rPr>
                <w:rFonts w:eastAsia="Times New Roman" w:cstheme="minorHAnsi"/>
                <w:lang w:eastAsia="zh-CN"/>
              </w:rPr>
              <w:t>:</w:t>
            </w:r>
          </w:p>
          <w:p w14:paraId="4C8A8B46" w14:textId="7C32B503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 w:rsidRPr="00877B69">
              <w:rPr>
                <w:rFonts w:eastAsia="Times New Roman" w:cstheme="minorHAnsi"/>
                <w:lang w:eastAsia="zh-CN"/>
              </w:rPr>
              <w:t>CRM – prošireni podaci o kupcu, ocjenjivanje kupaca, evidencija indirektnih/potencijalnih ku</w:t>
            </w:r>
            <w:r>
              <w:rPr>
                <w:rFonts w:eastAsia="Times New Roman" w:cstheme="minorHAnsi"/>
                <w:lang w:eastAsia="zh-CN"/>
              </w:rPr>
              <w:t>paca</w:t>
            </w:r>
          </w:p>
          <w:p w14:paraId="7A0DC7BB" w14:textId="6B5B35FC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 w:rsidRPr="00877B69">
              <w:rPr>
                <w:rFonts w:eastAsia="Times New Roman" w:cstheme="minorHAnsi"/>
                <w:lang w:eastAsia="zh-CN"/>
              </w:rPr>
              <w:t xml:space="preserve">POS materijali i oprema - evidencija opreme u najmu(inventar), evidencija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promo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materijala (POSM), nalozi za isporuku/povlačenje POS</w:t>
            </w:r>
            <w:r>
              <w:rPr>
                <w:rFonts w:eastAsia="Times New Roman" w:cstheme="minorHAnsi"/>
                <w:lang w:eastAsia="zh-CN"/>
              </w:rPr>
              <w:t>-a</w:t>
            </w:r>
          </w:p>
          <w:p w14:paraId="7DB43FD3" w14:textId="25E92800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i</w:t>
            </w:r>
            <w:r w:rsidRPr="00877B69">
              <w:rPr>
                <w:rFonts w:eastAsia="Times New Roman" w:cstheme="minorHAnsi"/>
                <w:lang w:eastAsia="zh-CN"/>
              </w:rPr>
              <w:t>zvještaji za korisnika, izvještaji po kupcu ili za prodajno mjesto.</w:t>
            </w:r>
          </w:p>
          <w:p w14:paraId="07017B44" w14:textId="11162B14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-a</w:t>
            </w:r>
            <w:r w:rsidRPr="00877B69">
              <w:rPr>
                <w:rFonts w:eastAsia="Times New Roman" w:cstheme="minorHAnsi"/>
                <w:lang w:eastAsia="zh-CN"/>
              </w:rPr>
              <w:t xml:space="preserve">nkete – snimka stanja kupca/prodajnog mjesta, ispunjavanje zadanih anketnih upitnika, praćenje aktivnosti konkurencije, prisutnost po asortimanu, udio u zauzeću polica po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br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>ndovima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ili ukupno, udio zauzeća u odnosu na konkurenciju, praćenje MP cijena</w:t>
            </w:r>
            <w:r>
              <w:rPr>
                <w:rFonts w:eastAsia="Times New Roman" w:cstheme="minorHAnsi"/>
                <w:lang w:eastAsia="zh-CN"/>
              </w:rPr>
              <w:t xml:space="preserve"> </w:t>
            </w:r>
            <w:r w:rsidRPr="00877B69">
              <w:rPr>
                <w:rFonts w:eastAsia="Times New Roman" w:cstheme="minorHAnsi"/>
                <w:lang w:eastAsia="zh-CN"/>
              </w:rPr>
              <w:t>(konkurencija/vlastiti</w:t>
            </w:r>
            <w:r>
              <w:rPr>
                <w:rFonts w:eastAsia="Times New Roman" w:cstheme="minorHAnsi"/>
                <w:lang w:eastAsia="zh-CN"/>
              </w:rPr>
              <w:t>)</w:t>
            </w:r>
          </w:p>
          <w:p w14:paraId="5EE28BAF" w14:textId="6C783340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-z</w:t>
            </w:r>
            <w:r w:rsidRPr="00877B69">
              <w:rPr>
                <w:rFonts w:eastAsia="Times New Roman" w:cstheme="minorHAnsi"/>
                <w:lang w:eastAsia="zh-CN"/>
              </w:rPr>
              <w:t>adaci – pregled, ispunjavanje i potvrda zadataka dodijeljenih od strane prodajnih voditelja ili „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key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account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managera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>“. Samo-dodijeljeni zadaci iz prethodnih posjeta kupcu.</w:t>
            </w:r>
          </w:p>
          <w:p w14:paraId="3415AA51" w14:textId="5A5306D9" w:rsidR="00F16BA6" w:rsidRPr="00B36C25" w:rsidRDefault="00F16BA6" w:rsidP="00877B69">
            <w:pPr>
              <w:suppressAutoHyphens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B36C25">
              <w:rPr>
                <w:rFonts w:eastAsia="Times New Roman" w:cstheme="minorHAnsi"/>
                <w:b/>
                <w:lang w:eastAsia="zh-CN"/>
              </w:rPr>
              <w:t>Programska cjelina u formi aplikacije za osobno računalo</w:t>
            </w:r>
            <w:r>
              <w:rPr>
                <w:rFonts w:eastAsia="Times New Roman" w:cstheme="minorHAnsi"/>
                <w:b/>
                <w:lang w:eastAsia="zh-CN"/>
              </w:rPr>
              <w:t xml:space="preserve"> </w:t>
            </w:r>
            <w:r w:rsidRPr="00B36C25">
              <w:rPr>
                <w:rFonts w:eastAsia="Times New Roman" w:cstheme="minorHAnsi"/>
                <w:b/>
                <w:lang w:eastAsia="zh-CN"/>
              </w:rPr>
              <w:t>(PC-</w:t>
            </w:r>
            <w:proofErr w:type="spellStart"/>
            <w:r w:rsidRPr="00B36C25">
              <w:rPr>
                <w:rFonts w:eastAsia="Times New Roman" w:cstheme="minorHAnsi"/>
                <w:b/>
                <w:lang w:eastAsia="zh-CN"/>
              </w:rPr>
              <w:t>desktop</w:t>
            </w:r>
            <w:proofErr w:type="spellEnd"/>
            <w:r w:rsidRPr="00B36C25">
              <w:rPr>
                <w:rFonts w:eastAsia="Times New Roman" w:cstheme="minorHAnsi"/>
                <w:b/>
                <w:lang w:eastAsia="zh-CN"/>
              </w:rPr>
              <w:t>), a sastoji se od slijedećih modula:</w:t>
            </w:r>
          </w:p>
          <w:p w14:paraId="3E33B4ED" w14:textId="3E3AA28D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</w:t>
            </w:r>
            <w:r w:rsidRPr="00B36C25">
              <w:rPr>
                <w:rFonts w:eastAsia="Times New Roman" w:cstheme="minorHAnsi"/>
                <w:lang w:eastAsia="zh-CN"/>
              </w:rPr>
              <w:t>Osnovni modul</w:t>
            </w:r>
            <w:r>
              <w:rPr>
                <w:rFonts w:eastAsia="Times New Roman" w:cstheme="minorHAnsi"/>
                <w:lang w:eastAsia="zh-CN"/>
              </w:rPr>
              <w:t xml:space="preserve"> koji sadrži slijedeće</w:t>
            </w:r>
            <w:r w:rsidRPr="00B36C25">
              <w:rPr>
                <w:rFonts w:eastAsia="Times New Roman" w:cstheme="minorHAnsi"/>
                <w:lang w:eastAsia="zh-CN"/>
              </w:rPr>
              <w:t>:</w:t>
            </w:r>
          </w:p>
          <w:p w14:paraId="60B0B738" w14:textId="19BB5D68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m</w:t>
            </w:r>
            <w:r w:rsidRPr="00877B69">
              <w:rPr>
                <w:rFonts w:eastAsia="Times New Roman" w:cstheme="minorHAnsi"/>
                <w:lang w:eastAsia="zh-CN"/>
              </w:rPr>
              <w:t>atični podaci, kupci, artikli, skladišta, korisnici, katego</w:t>
            </w:r>
            <w:r>
              <w:rPr>
                <w:rFonts w:eastAsia="Times New Roman" w:cstheme="minorHAnsi"/>
                <w:lang w:eastAsia="zh-CN"/>
              </w:rPr>
              <w:t>rizacija kupaca, kanali prodaje</w:t>
            </w:r>
          </w:p>
          <w:p w14:paraId="7671D85A" w14:textId="17B002DF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h</w:t>
            </w:r>
            <w:r w:rsidRPr="00877B69">
              <w:rPr>
                <w:rFonts w:eastAsia="Times New Roman" w:cstheme="minorHAnsi"/>
                <w:lang w:eastAsia="zh-CN"/>
              </w:rPr>
              <w:t>odogrami, praćenje rada komercijalista, GPS i time</w:t>
            </w:r>
            <w:r>
              <w:rPr>
                <w:rFonts w:eastAsia="Times New Roman" w:cstheme="minorHAnsi"/>
                <w:lang w:eastAsia="zh-CN"/>
              </w:rPr>
              <w:t xml:space="preserve">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stamp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>.</w:t>
            </w:r>
          </w:p>
          <w:p w14:paraId="0885DBF3" w14:textId="26DFC754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>oruke – kreiranje poruka prodajnim predstavnicima na terenu, zadavanje perioda trajanja, pridjeljivanje poruke određenom prodajnom predstavniku/grupi preds</w:t>
            </w:r>
            <w:r>
              <w:rPr>
                <w:rFonts w:eastAsia="Times New Roman" w:cstheme="minorHAnsi"/>
                <w:lang w:eastAsia="zh-CN"/>
              </w:rPr>
              <w:t>tavnika, ili kupcu/grupi kupaca</w:t>
            </w:r>
          </w:p>
          <w:p w14:paraId="1253B872" w14:textId="6C601D35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>dministracija sustava, pr</w:t>
            </w:r>
            <w:r>
              <w:rPr>
                <w:rFonts w:eastAsia="Times New Roman" w:cstheme="minorHAnsi"/>
                <w:lang w:eastAsia="zh-CN"/>
              </w:rPr>
              <w:t>ofili korisnika, pregled logova</w:t>
            </w:r>
          </w:p>
          <w:p w14:paraId="30D7A59D" w14:textId="2EE48D9F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</w:t>
            </w:r>
            <w:r w:rsidRPr="00B36C25">
              <w:rPr>
                <w:rFonts w:eastAsia="Times New Roman" w:cstheme="minorHAnsi"/>
                <w:lang w:eastAsia="zh-CN"/>
              </w:rPr>
              <w:t>Modul Prodaja</w:t>
            </w:r>
            <w:r>
              <w:rPr>
                <w:rFonts w:eastAsia="Times New Roman" w:cstheme="minorHAnsi"/>
                <w:lang w:eastAsia="zh-CN"/>
              </w:rPr>
              <w:t xml:space="preserve"> koji sadrži slijedeće</w:t>
            </w:r>
            <w:r w:rsidRPr="00B36C25">
              <w:rPr>
                <w:rFonts w:eastAsia="Times New Roman" w:cstheme="minorHAnsi"/>
                <w:lang w:eastAsia="zh-CN"/>
              </w:rPr>
              <w:t xml:space="preserve">: </w:t>
            </w:r>
          </w:p>
          <w:p w14:paraId="5BF9345A" w14:textId="038F5302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m</w:t>
            </w:r>
            <w:r w:rsidRPr="00877B69">
              <w:rPr>
                <w:rFonts w:eastAsia="Times New Roman" w:cstheme="minorHAnsi"/>
                <w:lang w:eastAsia="zh-CN"/>
              </w:rPr>
              <w:t xml:space="preserve">odul pregleda i obrade prodajnih dokumenata – narudžbe, računi, dostavnice, povrati ambalaže, nalozi za povrat i ispisi </w:t>
            </w:r>
            <w:r w:rsidRPr="00877B69">
              <w:rPr>
                <w:rFonts w:eastAsia="Times New Roman" w:cstheme="minorHAnsi"/>
                <w:lang w:eastAsia="zh-CN"/>
              </w:rPr>
              <w:lastRenderedPageBreak/>
              <w:t>d</w:t>
            </w:r>
            <w:r>
              <w:rPr>
                <w:rFonts w:eastAsia="Times New Roman" w:cstheme="minorHAnsi"/>
                <w:lang w:eastAsia="zh-CN"/>
              </w:rPr>
              <w:t>okumenata na pisač i izvještaji</w:t>
            </w:r>
          </w:p>
          <w:p w14:paraId="025A4301" w14:textId="655AAA89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>sortimani proizvoda, komercijalni uvjeti prodaje.</w:t>
            </w:r>
          </w:p>
          <w:p w14:paraId="5BC93CD4" w14:textId="46FF6AF4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-m</w:t>
            </w:r>
            <w:r w:rsidRPr="00B36C25">
              <w:rPr>
                <w:rFonts w:eastAsia="Times New Roman" w:cstheme="minorHAnsi"/>
                <w:lang w:eastAsia="zh-CN"/>
              </w:rPr>
              <w:t>odul Unapređivanje Prodaje:</w:t>
            </w:r>
          </w:p>
          <w:p w14:paraId="522F6516" w14:textId="1627D140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 w:rsidRPr="00877B69">
              <w:rPr>
                <w:rFonts w:eastAsia="Times New Roman" w:cstheme="minorHAnsi"/>
                <w:lang w:eastAsia="zh-CN"/>
              </w:rPr>
              <w:t>CRM – prošireni podaci o kupcu, pregledi obrade na terenu.</w:t>
            </w:r>
          </w:p>
          <w:p w14:paraId="7F45E630" w14:textId="69A4FA21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 w:rsidRPr="00877B69">
              <w:rPr>
                <w:rFonts w:eastAsia="Times New Roman" w:cstheme="minorHAnsi"/>
                <w:lang w:eastAsia="zh-CN"/>
              </w:rPr>
              <w:t>POS oprema - obrada i praćenje opreme u najmu</w:t>
            </w:r>
            <w:r w:rsidRPr="008C1836">
              <w:rPr>
                <w:rFonts w:eastAsia="Times New Roman" w:cstheme="minorHAnsi"/>
                <w:lang w:eastAsia="zh-CN"/>
              </w:rPr>
              <w:t xml:space="preserve"> </w:t>
            </w:r>
            <w:r w:rsidRPr="00877B69">
              <w:rPr>
                <w:rFonts w:eastAsia="Times New Roman" w:cstheme="minorHAnsi"/>
                <w:lang w:eastAsia="zh-CN"/>
              </w:rPr>
              <w:t xml:space="preserve">(inventar), obrada i </w:t>
            </w:r>
            <w:r>
              <w:rPr>
                <w:rFonts w:eastAsia="Times New Roman" w:cstheme="minorHAnsi"/>
                <w:lang w:eastAsia="zh-CN"/>
              </w:rPr>
              <w:t xml:space="preserve">praćenje </w:t>
            </w:r>
            <w:proofErr w:type="spellStart"/>
            <w:r>
              <w:rPr>
                <w:rFonts w:eastAsia="Times New Roman" w:cstheme="minorHAnsi"/>
                <w:lang w:eastAsia="zh-CN"/>
              </w:rPr>
              <w:t>promo</w:t>
            </w:r>
            <w:proofErr w:type="spellEnd"/>
            <w:r>
              <w:rPr>
                <w:rFonts w:eastAsia="Times New Roman" w:cstheme="minorHAnsi"/>
                <w:lang w:eastAsia="zh-CN"/>
              </w:rPr>
              <w:t xml:space="preserve"> materijala(POSM)</w:t>
            </w:r>
          </w:p>
          <w:p w14:paraId="379CC08A" w14:textId="5E660B91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a</w:t>
            </w:r>
            <w:r w:rsidRPr="00877B69">
              <w:rPr>
                <w:rFonts w:eastAsia="Times New Roman" w:cstheme="minorHAnsi"/>
                <w:lang w:eastAsia="zh-CN"/>
              </w:rPr>
              <w:t>nkete - kreiranje upitnika, zadavanje perioda trajanja, pridjeljivanje upitnika određenom prodavaču/grupi prodavača ili kupcu/kategoriji kupaca, pregled rezultata i osnovni izvješt</w:t>
            </w:r>
            <w:r>
              <w:rPr>
                <w:rFonts w:eastAsia="Times New Roman" w:cstheme="minorHAnsi"/>
                <w:lang w:eastAsia="zh-CN"/>
              </w:rPr>
              <w:t>aji</w:t>
            </w:r>
          </w:p>
          <w:p w14:paraId="139346C7" w14:textId="70CF6F44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z</w:t>
            </w:r>
            <w:r w:rsidRPr="00877B69">
              <w:rPr>
                <w:rFonts w:eastAsia="Times New Roman" w:cstheme="minorHAnsi"/>
                <w:lang w:eastAsia="zh-CN"/>
              </w:rPr>
              <w:t>adaci – kreiranje zadataka, zadavanje perioda trajanja, pridjeljivanje zadataka prodavaču/grupi, ili kupcu/kategoriji kupaca. Pregled r</w:t>
            </w:r>
            <w:r>
              <w:rPr>
                <w:rFonts w:eastAsia="Times New Roman" w:cstheme="minorHAnsi"/>
                <w:lang w:eastAsia="zh-CN"/>
              </w:rPr>
              <w:t>ealizacije i osnovni izvještaji</w:t>
            </w:r>
          </w:p>
          <w:p w14:paraId="140EEF33" w14:textId="45EB1254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</w:t>
            </w:r>
            <w:r w:rsidRPr="00B36C25">
              <w:rPr>
                <w:rFonts w:eastAsia="Times New Roman" w:cstheme="minorHAnsi"/>
                <w:lang w:eastAsia="zh-CN"/>
              </w:rPr>
              <w:t xml:space="preserve">Modul </w:t>
            </w:r>
            <w:proofErr w:type="spellStart"/>
            <w:r w:rsidRPr="00B36C25">
              <w:rPr>
                <w:rFonts w:eastAsia="Times New Roman" w:cstheme="minorHAnsi"/>
                <w:lang w:eastAsia="zh-CN"/>
              </w:rPr>
              <w:t>Call</w:t>
            </w:r>
            <w:proofErr w:type="spellEnd"/>
            <w:r w:rsidRPr="00B36C25">
              <w:rPr>
                <w:rFonts w:eastAsia="Times New Roman" w:cstheme="minorHAnsi"/>
                <w:lang w:eastAsia="zh-CN"/>
              </w:rPr>
              <w:t xml:space="preserve"> centar</w:t>
            </w:r>
            <w:r>
              <w:rPr>
                <w:rFonts w:eastAsia="Times New Roman" w:cstheme="minorHAnsi"/>
                <w:lang w:eastAsia="zh-CN"/>
              </w:rPr>
              <w:t xml:space="preserve"> koji sadrži slijedeće:</w:t>
            </w:r>
          </w:p>
          <w:p w14:paraId="1BFB4621" w14:textId="1D957B5C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i</w:t>
            </w:r>
            <w:r w:rsidRPr="00877B69">
              <w:rPr>
                <w:rFonts w:eastAsia="Times New Roman" w:cstheme="minorHAnsi"/>
                <w:lang w:eastAsia="zh-CN"/>
              </w:rPr>
              <w:t>ntegrirana okolina za preuzimanje narudžbi od kupaca. Svi podaci o kupcu na jednom mjestu: dugovanja/otvorene stavke, povijest prodaje, top artikli, prilagođeni asortiman, artikli na akcijama, promotivni artikli, stanje POS opreme kod kupc</w:t>
            </w:r>
            <w:r>
              <w:rPr>
                <w:rFonts w:eastAsia="Times New Roman" w:cstheme="minorHAnsi"/>
                <w:lang w:eastAsia="zh-CN"/>
              </w:rPr>
              <w:t xml:space="preserve">a(škrinje, </w:t>
            </w:r>
            <w:proofErr w:type="spellStart"/>
            <w:r>
              <w:rPr>
                <w:rFonts w:eastAsia="Times New Roman" w:cstheme="minorHAnsi"/>
                <w:lang w:eastAsia="zh-CN"/>
              </w:rPr>
              <w:t>caffe</w:t>
            </w:r>
            <w:proofErr w:type="spellEnd"/>
            <w:r>
              <w:rPr>
                <w:rFonts w:eastAsia="Times New Roman" w:cstheme="minorHAnsi"/>
                <w:lang w:eastAsia="zh-CN"/>
              </w:rPr>
              <w:t xml:space="preserve"> aparati)</w:t>
            </w:r>
          </w:p>
          <w:p w14:paraId="11BE2839" w14:textId="6E1106B6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p</w:t>
            </w:r>
            <w:r w:rsidRPr="00877B69">
              <w:rPr>
                <w:rFonts w:eastAsia="Times New Roman" w:cstheme="minorHAnsi"/>
                <w:lang w:eastAsia="zh-CN"/>
              </w:rPr>
              <w:t>redefinirane dnevne liste zvanja kupaca, zaprimanje poziva od kupaca.</w:t>
            </w:r>
          </w:p>
          <w:p w14:paraId="4719CA14" w14:textId="67C01C19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i</w:t>
            </w:r>
            <w:r w:rsidRPr="00877B69">
              <w:rPr>
                <w:rFonts w:eastAsia="Times New Roman" w:cstheme="minorHAnsi"/>
                <w:lang w:eastAsia="zh-CN"/>
              </w:rPr>
              <w:t>ntegracija sa telefonskim aparatima („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click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to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call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“), android telefoni, ili </w:t>
            </w:r>
            <w:proofErr w:type="spellStart"/>
            <w:r w:rsidRPr="00877B69">
              <w:rPr>
                <w:rFonts w:eastAsia="Times New Roman" w:cstheme="minorHAnsi"/>
                <w:lang w:eastAsia="zh-CN"/>
              </w:rPr>
              <w:t>VoIP</w:t>
            </w:r>
            <w:proofErr w:type="spellEnd"/>
            <w:r w:rsidRPr="00877B69">
              <w:rPr>
                <w:rFonts w:eastAsia="Times New Roman" w:cstheme="minorHAnsi"/>
                <w:lang w:eastAsia="zh-CN"/>
              </w:rPr>
              <w:t xml:space="preserve"> klijent integrirana aplikacija unutar IP telefonske centrale</w:t>
            </w:r>
          </w:p>
          <w:p w14:paraId="436A4405" w14:textId="6054B20A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</w:t>
            </w:r>
            <w:r w:rsidRPr="00B36C25">
              <w:rPr>
                <w:rFonts w:eastAsia="Times New Roman" w:cstheme="minorHAnsi"/>
                <w:lang w:eastAsia="zh-CN"/>
              </w:rPr>
              <w:t>Modul Automatizacija odobravanja</w:t>
            </w:r>
            <w:r>
              <w:rPr>
                <w:rFonts w:eastAsia="Times New Roman" w:cstheme="minorHAnsi"/>
                <w:lang w:eastAsia="zh-CN"/>
              </w:rPr>
              <w:t xml:space="preserve"> koji sadrži slijedeće</w:t>
            </w:r>
            <w:r w:rsidRPr="00B36C25">
              <w:rPr>
                <w:rFonts w:eastAsia="Times New Roman" w:cstheme="minorHAnsi"/>
                <w:lang w:eastAsia="zh-CN"/>
              </w:rPr>
              <w:t>:</w:t>
            </w:r>
          </w:p>
          <w:p w14:paraId="5EC05D17" w14:textId="5C2493F7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s</w:t>
            </w:r>
            <w:r w:rsidRPr="00877B69">
              <w:rPr>
                <w:rFonts w:eastAsia="Times New Roman" w:cstheme="minorHAnsi"/>
                <w:lang w:eastAsia="zh-CN"/>
              </w:rPr>
              <w:t>ustav za odobravanje i praćenje realizacije naloga sa hijerarhijom odobravan</w:t>
            </w:r>
            <w:r>
              <w:rPr>
                <w:rFonts w:eastAsia="Times New Roman" w:cstheme="minorHAnsi"/>
                <w:lang w:eastAsia="zh-CN"/>
              </w:rPr>
              <w:t xml:space="preserve">ja u više </w:t>
            </w:r>
            <w:proofErr w:type="spellStart"/>
            <w:r>
              <w:rPr>
                <w:rFonts w:eastAsia="Times New Roman" w:cstheme="minorHAnsi"/>
                <w:lang w:eastAsia="zh-CN"/>
              </w:rPr>
              <w:t>predefiniranih</w:t>
            </w:r>
            <w:proofErr w:type="spellEnd"/>
            <w:r>
              <w:rPr>
                <w:rFonts w:eastAsia="Times New Roman" w:cstheme="minorHAnsi"/>
                <w:lang w:eastAsia="zh-CN"/>
              </w:rPr>
              <w:t xml:space="preserve"> koraka</w:t>
            </w:r>
          </w:p>
          <w:p w14:paraId="14C01D11" w14:textId="17E16589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n</w:t>
            </w:r>
            <w:r w:rsidRPr="00877B69">
              <w:rPr>
                <w:rFonts w:eastAsia="Times New Roman" w:cstheme="minorHAnsi"/>
                <w:lang w:eastAsia="zh-CN"/>
              </w:rPr>
              <w:t>arudžbe, nalozi za izdavanje, nalozi za povrat, nalozi za servisiranje, itd.</w:t>
            </w:r>
            <w:r>
              <w:rPr>
                <w:rFonts w:eastAsia="Times New Roman" w:cstheme="minorHAnsi"/>
                <w:lang w:eastAsia="zh-CN"/>
              </w:rPr>
              <w:t xml:space="preserve"> Prilagodljivo i </w:t>
            </w:r>
            <w:proofErr w:type="spellStart"/>
            <w:r>
              <w:rPr>
                <w:rFonts w:eastAsia="Times New Roman" w:cstheme="minorHAnsi"/>
                <w:lang w:eastAsia="zh-CN"/>
              </w:rPr>
              <w:t>konfigurabilno</w:t>
            </w:r>
            <w:proofErr w:type="spellEnd"/>
          </w:p>
          <w:p w14:paraId="2927C342" w14:textId="69CE47A3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n</w:t>
            </w:r>
            <w:r w:rsidRPr="00877B69">
              <w:rPr>
                <w:rFonts w:eastAsia="Times New Roman" w:cstheme="minorHAnsi"/>
                <w:lang w:eastAsia="zh-CN"/>
              </w:rPr>
              <w:t>eograničen broj koraka odobravanja i profila/ovlasti korisnika. Hijerarhija odobravanja po više instanci i predefinirani tijek. E-mail not</w:t>
            </w:r>
            <w:r>
              <w:rPr>
                <w:rFonts w:eastAsia="Times New Roman" w:cstheme="minorHAnsi"/>
                <w:lang w:eastAsia="zh-CN"/>
              </w:rPr>
              <w:t>ifikacija po završenim koracima</w:t>
            </w:r>
          </w:p>
          <w:p w14:paraId="757A89A6" w14:textId="4E8475F4" w:rsidR="00F16BA6" w:rsidRPr="00877B69" w:rsidRDefault="00F16BA6" w:rsidP="00877B69">
            <w:pPr>
              <w:tabs>
                <w:tab w:val="num" w:pos="180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 w:rsidRPr="008C1836">
              <w:rPr>
                <w:rFonts w:eastAsia="Times New Roman" w:cstheme="minorHAnsi"/>
                <w:lang w:eastAsia="zh-CN"/>
              </w:rPr>
              <w:t>-</w:t>
            </w:r>
            <w:r>
              <w:rPr>
                <w:rFonts w:eastAsia="Times New Roman" w:cstheme="minorHAnsi"/>
                <w:lang w:eastAsia="zh-CN"/>
              </w:rPr>
              <w:t>g</w:t>
            </w:r>
            <w:r w:rsidRPr="00877B69">
              <w:rPr>
                <w:rFonts w:eastAsia="Times New Roman" w:cstheme="minorHAnsi"/>
                <w:lang w:eastAsia="zh-CN"/>
              </w:rPr>
              <w:t>eneriranje dokumenata ili zadataka kod završnog odobrenja ili otkazivanja.</w:t>
            </w:r>
          </w:p>
          <w:p w14:paraId="78FF9ADD" w14:textId="753A711A" w:rsidR="00F16BA6" w:rsidRPr="00B36C25" w:rsidRDefault="00F16BA6" w:rsidP="00877B69">
            <w:pPr>
              <w:suppressAutoHyphens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B36C25">
              <w:rPr>
                <w:rFonts w:eastAsia="Times New Roman" w:cstheme="minorHAnsi"/>
                <w:b/>
                <w:lang w:eastAsia="zh-CN"/>
              </w:rPr>
              <w:t>Programska cjelina u formi server aplikacije, instalirana na poslužitelju, a sastoji se od slijedećih modula:</w:t>
            </w:r>
          </w:p>
          <w:p w14:paraId="00E51057" w14:textId="0CF06234" w:rsidR="00F16BA6" w:rsidRPr="00B36C25" w:rsidRDefault="00F16BA6" w:rsidP="00B36C25">
            <w:pPr>
              <w:tabs>
                <w:tab w:val="left" w:pos="720"/>
              </w:tabs>
              <w:suppressAutoHyphens/>
              <w:jc w:val="both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</w:t>
            </w:r>
            <w:r w:rsidRPr="00B36C25">
              <w:rPr>
                <w:rFonts w:eastAsia="Times New Roman" w:cstheme="minorHAnsi"/>
                <w:lang w:eastAsia="zh-CN"/>
              </w:rPr>
              <w:t>Osnovni modul</w:t>
            </w:r>
            <w:r>
              <w:rPr>
                <w:rFonts w:eastAsia="Times New Roman" w:cstheme="minorHAnsi"/>
                <w:lang w:eastAsia="zh-CN"/>
              </w:rPr>
              <w:t xml:space="preserve"> koji sadrži slijedeće:</w:t>
            </w:r>
          </w:p>
          <w:p w14:paraId="18978E0B" w14:textId="351D8926" w:rsidR="00F16BA6" w:rsidRPr="008C1836" w:rsidRDefault="00F16BA6" w:rsidP="00B36C25">
            <w:pPr>
              <w:spacing w:line="276" w:lineRule="auto"/>
              <w:rPr>
                <w:rFonts w:eastAsia="Times New Roman" w:cstheme="minorHAnsi"/>
                <w:lang w:eastAsia="zh-CN"/>
              </w:rPr>
            </w:pPr>
            <w:r>
              <w:rPr>
                <w:rFonts w:eastAsia="Times New Roman" w:cstheme="minorHAnsi"/>
                <w:lang w:eastAsia="zh-CN"/>
              </w:rPr>
              <w:t>-c</w:t>
            </w:r>
            <w:r w:rsidRPr="008C1836">
              <w:rPr>
                <w:rFonts w:eastAsia="Times New Roman" w:cstheme="minorHAnsi"/>
                <w:lang w:eastAsia="zh-CN"/>
              </w:rPr>
              <w:t>entralno upravljanje i razmjenu podataka izm</w:t>
            </w:r>
            <w:r>
              <w:rPr>
                <w:rFonts w:eastAsia="Times New Roman" w:cstheme="minorHAnsi"/>
                <w:lang w:eastAsia="zh-CN"/>
              </w:rPr>
              <w:t xml:space="preserve">eđu ručnih računala, </w:t>
            </w:r>
            <w:proofErr w:type="spellStart"/>
            <w:r>
              <w:rPr>
                <w:rFonts w:eastAsia="Times New Roman" w:cstheme="minorHAnsi"/>
                <w:lang w:eastAsia="zh-CN"/>
              </w:rPr>
              <w:t>backoffice</w:t>
            </w:r>
            <w:r w:rsidRPr="008C1836">
              <w:rPr>
                <w:rFonts w:eastAsia="Times New Roman" w:cstheme="minorHAnsi"/>
                <w:lang w:eastAsia="zh-CN"/>
              </w:rPr>
              <w:t>baze</w:t>
            </w:r>
            <w:proofErr w:type="spellEnd"/>
            <w:r w:rsidRPr="008C1836">
              <w:rPr>
                <w:rFonts w:eastAsia="Times New Roman" w:cstheme="minorHAnsi"/>
                <w:lang w:eastAsia="zh-CN"/>
              </w:rPr>
              <w:t xml:space="preserve"> podataka i poslovno-informacijskog sustava tvrtke</w:t>
            </w:r>
          </w:p>
          <w:p w14:paraId="5EB957CD" w14:textId="0C069F26" w:rsidR="00F16BA6" w:rsidRPr="00877B69" w:rsidRDefault="00F16BA6" w:rsidP="00877B69">
            <w:pPr>
              <w:spacing w:line="276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zh-CN"/>
              </w:rPr>
              <w:t>-i</w:t>
            </w:r>
            <w:r w:rsidRPr="008C1836">
              <w:rPr>
                <w:rFonts w:eastAsia="Times New Roman" w:cstheme="minorHAnsi"/>
                <w:lang w:eastAsia="zh-CN"/>
              </w:rPr>
              <w:t xml:space="preserve">mplementacija </w:t>
            </w:r>
            <w:r>
              <w:rPr>
                <w:rFonts w:eastAsia="Times New Roman" w:cstheme="minorHAnsi"/>
                <w:lang w:eastAsia="zh-CN"/>
              </w:rPr>
              <w:t>i edukacija, korisnička podrška</w:t>
            </w:r>
          </w:p>
        </w:tc>
        <w:tc>
          <w:tcPr>
            <w:tcW w:w="1668" w:type="dxa"/>
            <w:vAlign w:val="center"/>
          </w:tcPr>
          <w:p w14:paraId="076A2A8B" w14:textId="77777777" w:rsidR="00F16BA6" w:rsidRPr="00877B69" w:rsidRDefault="00F16BA6" w:rsidP="00F455BA">
            <w:pPr>
              <w:spacing w:line="276" w:lineRule="auto"/>
              <w:rPr>
                <w:rFonts w:cstheme="minorHAnsi"/>
              </w:rPr>
            </w:pPr>
            <w:r w:rsidRPr="00877B69">
              <w:rPr>
                <w:rFonts w:cstheme="minorHAnsi"/>
              </w:rPr>
              <w:lastRenderedPageBreak/>
              <w:t xml:space="preserve">      kom</w:t>
            </w:r>
          </w:p>
        </w:tc>
        <w:tc>
          <w:tcPr>
            <w:tcW w:w="1394" w:type="dxa"/>
            <w:vAlign w:val="center"/>
          </w:tcPr>
          <w:p w14:paraId="0EEECC86" w14:textId="77777777" w:rsidR="00F16BA6" w:rsidRPr="00877B69" w:rsidRDefault="00F16BA6" w:rsidP="00F455BA">
            <w:pPr>
              <w:spacing w:line="276" w:lineRule="auto"/>
              <w:jc w:val="center"/>
              <w:rPr>
                <w:rFonts w:cstheme="minorHAnsi"/>
              </w:rPr>
            </w:pPr>
            <w:r w:rsidRPr="00877B69">
              <w:rPr>
                <w:rFonts w:cstheme="minorHAnsi"/>
              </w:rPr>
              <w:t>1</w:t>
            </w:r>
          </w:p>
        </w:tc>
      </w:tr>
    </w:tbl>
    <w:p w14:paraId="7F4382D9" w14:textId="77777777" w:rsidR="00F16BA6" w:rsidRDefault="00F16BA6" w:rsidP="00F16BA6">
      <w:pPr>
        <w:spacing w:after="0" w:line="240" w:lineRule="auto"/>
        <w:rPr>
          <w:rFonts w:cstheme="minorHAnsi"/>
        </w:rPr>
      </w:pPr>
    </w:p>
    <w:p w14:paraId="38DE5660" w14:textId="77777777" w:rsidR="00F16BA6" w:rsidRDefault="00F16BA6" w:rsidP="00F16BA6">
      <w:pPr>
        <w:spacing w:after="0" w:line="240" w:lineRule="auto"/>
        <w:rPr>
          <w:rFonts w:cstheme="minorHAnsi"/>
        </w:rPr>
      </w:pPr>
    </w:p>
    <w:p w14:paraId="5989DC66" w14:textId="77777777" w:rsidR="00F455BA" w:rsidRPr="00877B69" w:rsidRDefault="00F455BA" w:rsidP="00F16BA6">
      <w:pPr>
        <w:spacing w:after="0" w:line="240" w:lineRule="auto"/>
        <w:rPr>
          <w:rFonts w:cstheme="minorHAnsi"/>
        </w:rPr>
      </w:pPr>
      <w:r w:rsidRPr="00877B69">
        <w:rPr>
          <w:rFonts w:cstheme="minorHAnsi"/>
        </w:rPr>
        <w:t xml:space="preserve">Naziv i adresa Ponuditelja:  </w:t>
      </w:r>
      <w:r w:rsidRPr="00877B69">
        <w:rPr>
          <w:rFonts w:eastAsia="Calibri" w:cstheme="minorHAnsi"/>
          <w:b/>
        </w:rPr>
        <w:t>_______________________________________________________________________________________</w:t>
      </w:r>
    </w:p>
    <w:p w14:paraId="02472AD9" w14:textId="77777777" w:rsidR="00F16BA6" w:rsidRDefault="00F16BA6" w:rsidP="00F16BA6">
      <w:pPr>
        <w:spacing w:after="0" w:line="240" w:lineRule="auto"/>
        <w:ind w:left="709" w:firstLine="709"/>
        <w:rPr>
          <w:rFonts w:cstheme="minorHAnsi"/>
        </w:rPr>
      </w:pPr>
    </w:p>
    <w:p w14:paraId="44A46BF4" w14:textId="77777777" w:rsidR="00F16BA6" w:rsidRDefault="00F16BA6" w:rsidP="00F16BA6">
      <w:pPr>
        <w:spacing w:after="0" w:line="240" w:lineRule="auto"/>
        <w:ind w:left="709" w:firstLine="709"/>
        <w:rPr>
          <w:rFonts w:cstheme="minorHAnsi"/>
        </w:rPr>
      </w:pPr>
    </w:p>
    <w:p w14:paraId="18D9193D" w14:textId="77777777" w:rsidR="00F455BA" w:rsidRPr="00877B69" w:rsidRDefault="00F455BA" w:rsidP="00F16BA6">
      <w:pPr>
        <w:spacing w:after="0" w:line="240" w:lineRule="auto"/>
        <w:ind w:left="709" w:firstLine="709"/>
        <w:rPr>
          <w:rFonts w:cstheme="minorHAnsi"/>
        </w:rPr>
      </w:pPr>
      <w:r w:rsidRPr="00877B69">
        <w:rPr>
          <w:rFonts w:cstheme="minorHAnsi"/>
        </w:rPr>
        <w:t>Mjesto i datum</w:t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  <w:t>Za Ponuditelja</w:t>
      </w:r>
    </w:p>
    <w:p w14:paraId="5BA9E704" w14:textId="77777777" w:rsidR="00F455BA" w:rsidRPr="00877B69" w:rsidRDefault="00F455BA" w:rsidP="00F455BA">
      <w:pPr>
        <w:spacing w:after="0"/>
        <w:rPr>
          <w:rFonts w:cstheme="minorHAnsi"/>
        </w:rPr>
      </w:pPr>
      <w:r w:rsidRPr="00877B6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F0B828" wp14:editId="33D5AD60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Pe00NHeAAAACg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77B6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9035C" wp14:editId="02B29ED7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  <w:t>MP</w:t>
      </w:r>
    </w:p>
    <w:p w14:paraId="69FA26D3" w14:textId="089A666E" w:rsidR="00120EAE" w:rsidRDefault="00F455BA" w:rsidP="00F455BA">
      <w:pPr>
        <w:rPr>
          <w:rFonts w:cstheme="minorHAnsi"/>
          <w:i/>
          <w:sz w:val="18"/>
        </w:rPr>
      </w:pPr>
      <w:r w:rsidRPr="00877B69">
        <w:rPr>
          <w:rFonts w:cstheme="minorHAnsi"/>
        </w:rPr>
        <w:lastRenderedPageBreak/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="00F16BA6">
        <w:rPr>
          <w:rFonts w:cstheme="minorHAnsi"/>
          <w:i/>
          <w:sz w:val="18"/>
        </w:rPr>
        <w:t>(Potpis odgovorne osobe</w:t>
      </w:r>
    </w:p>
    <w:p w14:paraId="0BB78EC6" w14:textId="77777777" w:rsidR="00120EAE" w:rsidRPr="00120EAE" w:rsidRDefault="00120EAE" w:rsidP="00120EAE">
      <w:pPr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t>Grupa 2 Poslovni softver-ERP</w:t>
      </w:r>
    </w:p>
    <w:tbl>
      <w:tblPr>
        <w:tblStyle w:val="TableGrid"/>
        <w:tblW w:w="14897" w:type="dxa"/>
        <w:jc w:val="center"/>
        <w:tblInd w:w="-3326" w:type="dxa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Tehničke specifikacije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F16BA6" w:rsidRPr="00120EAE" w14:paraId="3F3B0D3B" w14:textId="77777777" w:rsidTr="00F16BA6">
        <w:trPr>
          <w:trHeight w:val="1260"/>
          <w:jc w:val="center"/>
        </w:trPr>
        <w:tc>
          <w:tcPr>
            <w:tcW w:w="11505" w:type="dxa"/>
            <w:vAlign w:val="center"/>
          </w:tcPr>
          <w:p w14:paraId="0B7769DE" w14:textId="77777777" w:rsidR="00F16BA6" w:rsidRPr="00CA5448" w:rsidRDefault="00F16BA6" w:rsidP="00120EAE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CA5448">
              <w:rPr>
                <w:rFonts w:ascii="Calibri" w:eastAsia="Calibri" w:hAnsi="Calibri" w:cs="Calibri"/>
                <w:b/>
              </w:rPr>
              <w:t>Poslovni softver-ERP koji sadrži slijedeće module:</w:t>
            </w:r>
          </w:p>
          <w:p w14:paraId="7F25133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-fakturiranje/veleprodaja</w:t>
            </w:r>
          </w:p>
          <w:p w14:paraId="4C5FB75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-robno/materijalno poslovanje</w:t>
            </w:r>
          </w:p>
          <w:p w14:paraId="0F0A719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-kalkulacije</w:t>
            </w:r>
          </w:p>
          <w:p w14:paraId="1EB4323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-knjiga URA-e i </w:t>
            </w:r>
            <w:proofErr w:type="spellStart"/>
            <w:r w:rsidRPr="00120EAE">
              <w:rPr>
                <w:rFonts w:ascii="Calibri" w:eastAsia="Calibri" w:hAnsi="Calibri" w:cs="Calibri"/>
              </w:rPr>
              <w:t>IRA</w:t>
            </w:r>
            <w:proofErr w:type="spellEnd"/>
            <w:r w:rsidRPr="00120EAE">
              <w:rPr>
                <w:rFonts w:ascii="Calibri" w:eastAsia="Calibri" w:hAnsi="Calibri" w:cs="Calibri"/>
              </w:rPr>
              <w:t>-e</w:t>
            </w:r>
          </w:p>
          <w:p w14:paraId="01F6BCE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-financijsko knjigovodstvo</w:t>
            </w:r>
          </w:p>
          <w:p w14:paraId="71B98C6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-blagajna</w:t>
            </w:r>
          </w:p>
          <w:p w14:paraId="764B7AB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-obračun plaća</w:t>
            </w:r>
          </w:p>
          <w:p w14:paraId="48AFE3F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-putni nalozi</w:t>
            </w:r>
          </w:p>
          <w:p w14:paraId="1ECA90E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-osnovna sredstva</w:t>
            </w:r>
          </w:p>
          <w:p w14:paraId="5C2654B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-virmani</w:t>
            </w:r>
          </w:p>
          <w:p w14:paraId="458C1BE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-obračun kamata</w:t>
            </w:r>
          </w:p>
          <w:p w14:paraId="2B16AA8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-analize po proizvodima,partnerima, korisnicima,  regijama, stanja zaliha, veleprodaje i maloprodaje</w:t>
            </w:r>
          </w:p>
          <w:p w14:paraId="1F98FFC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-nabava</w:t>
            </w:r>
          </w:p>
          <w:p w14:paraId="4B99E72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-licenca za računalo (17 računala u mreži)</w:t>
            </w:r>
          </w:p>
          <w:p w14:paraId="6A45F69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-instalacija</w:t>
            </w:r>
          </w:p>
          <w:p w14:paraId="19130CBA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-implementacija</w:t>
            </w:r>
          </w:p>
          <w:p w14:paraId="0ADC02A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-podrška</w:t>
            </w:r>
          </w:p>
          <w:p w14:paraId="355F8F2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-edukacija</w:t>
            </w:r>
          </w:p>
          <w:p w14:paraId="2E0378A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veleprodaju koji obuhvaća:</w:t>
            </w:r>
          </w:p>
          <w:p w14:paraId="56385BF5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 kreiranje i obrada veleprodajnih dokumenata i to:</w:t>
            </w:r>
          </w:p>
          <w:p w14:paraId="4B2CB62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-ponuda</w:t>
            </w:r>
          </w:p>
          <w:p w14:paraId="0D558C9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-predračuna</w:t>
            </w:r>
          </w:p>
          <w:p w14:paraId="25FFC8E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-računa</w:t>
            </w:r>
          </w:p>
          <w:p w14:paraId="60CA773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-ugovora</w:t>
            </w:r>
          </w:p>
          <w:p w14:paraId="524D6A0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lastRenderedPageBreak/>
              <w:t xml:space="preserve">- naloga prodaje </w:t>
            </w:r>
          </w:p>
          <w:p w14:paraId="7EE8721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 direktne izmjene cijena, količina, rabata</w:t>
            </w:r>
          </w:p>
          <w:p w14:paraId="366DD25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-automatsko dodavanje stavki prilikom odabira partnera (rabat, maksimalni rabat, ugovoreni cjenik)</w:t>
            </w:r>
          </w:p>
          <w:p w14:paraId="2E2C3D4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-kopiranje "dokumenta iz dokumenta“</w:t>
            </w:r>
          </w:p>
          <w:p w14:paraId="7237EAE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-generiranje skladišnog dokumenta po izdavanju fakture</w:t>
            </w:r>
          </w:p>
          <w:p w14:paraId="663B10B5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-praćenje tijeka prodaje robe</w:t>
            </w:r>
          </w:p>
          <w:p w14:paraId="02FCCE8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nabavu koji obuhvaća:</w:t>
            </w:r>
          </w:p>
          <w:p w14:paraId="378C555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-kreiranje narudžbenica ručno ili automatsko</w:t>
            </w:r>
          </w:p>
          <w:p w14:paraId="1DB35A0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-praćenje evidencije upita o proizvodu te ispis izvješća o tome, kao i o prometu artikala u odabranom periodu. </w:t>
            </w:r>
          </w:p>
          <w:p w14:paraId="0490AFF5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-praćenje limita skladišta</w:t>
            </w:r>
          </w:p>
          <w:p w14:paraId="3DBB0A7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Modul za knjigovodstvo koji se sastoji od  </w:t>
            </w:r>
            <w:proofErr w:type="spellStart"/>
            <w:r w:rsidRPr="00120EAE">
              <w:rPr>
                <w:rFonts w:ascii="Calibri" w:eastAsia="Calibri" w:hAnsi="Calibri" w:cs="Calibri"/>
              </w:rPr>
              <w:t>podmodula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za  robno/materijalno poslovanje koji obuhvaća:</w:t>
            </w:r>
          </w:p>
          <w:p w14:paraId="4B8C72F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-kreiranje skladišnih dokumenata automatski na temelju fakture i kalkulacije (otpremnice i primke)</w:t>
            </w:r>
          </w:p>
          <w:p w14:paraId="6623F08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-ručni i automatski unos stavki u dokumente</w:t>
            </w:r>
          </w:p>
          <w:p w14:paraId="0BCF7A1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-stanje zaliha i kartica artikala po </w:t>
            </w:r>
            <w:proofErr w:type="spellStart"/>
            <w:r w:rsidRPr="00120EAE">
              <w:rPr>
                <w:rFonts w:ascii="Calibri" w:eastAsia="Calibri" w:hAnsi="Calibri" w:cs="Calibri"/>
              </w:rPr>
              <w:t>mpc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i </w:t>
            </w:r>
            <w:proofErr w:type="spellStart"/>
            <w:r w:rsidRPr="00120EAE">
              <w:rPr>
                <w:rFonts w:ascii="Calibri" w:eastAsia="Calibri" w:hAnsi="Calibri" w:cs="Calibri"/>
              </w:rPr>
              <w:t>vpc</w:t>
            </w:r>
            <w:proofErr w:type="spellEnd"/>
            <w:r w:rsidRPr="00120EAE">
              <w:rPr>
                <w:rFonts w:ascii="Calibri" w:eastAsia="Calibri" w:hAnsi="Calibri" w:cs="Calibri"/>
              </w:rPr>
              <w:t>, količinama, cijenama, stanju</w:t>
            </w:r>
          </w:p>
          <w:p w14:paraId="318B47F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 izradu inventure direktnim unosom količine i automatskim unosom evidentirane količine evidentirane</w:t>
            </w:r>
          </w:p>
          <w:p w14:paraId="47542AB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kalkulacije koji obuhvaća:</w:t>
            </w:r>
          </w:p>
          <w:p w14:paraId="02F693F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-pregled i trenutni uvid u podatke bitne za kreiranje i izračun konačnih cijena</w:t>
            </w:r>
          </w:p>
          <w:p w14:paraId="4897C93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-direktnu unos artikala, automatskim unosom za koje je cijena već prije definirana</w:t>
            </w:r>
          </w:p>
          <w:p w14:paraId="020E41D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-mogućnost ispisa rekapitulacije kalkulacija</w:t>
            </w:r>
          </w:p>
          <w:p w14:paraId="77FF66F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-ispis etiketa i deklaracija po kalkulaciji</w:t>
            </w:r>
          </w:p>
          <w:p w14:paraId="1C1EA1A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knjige URA/</w:t>
            </w:r>
            <w:proofErr w:type="spellStart"/>
            <w:r w:rsidRPr="00120EAE">
              <w:rPr>
                <w:rFonts w:ascii="Calibri" w:eastAsia="Calibri" w:hAnsi="Calibri" w:cs="Calibri"/>
              </w:rPr>
              <w:t>IRA</w:t>
            </w:r>
            <w:proofErr w:type="spellEnd"/>
            <w:r w:rsidRPr="00120EAE">
              <w:rPr>
                <w:rFonts w:ascii="Calibri" w:eastAsia="Calibri" w:hAnsi="Calibri" w:cs="Calibri"/>
              </w:rPr>
              <w:t>/PDV koji obuhvaća:</w:t>
            </w:r>
          </w:p>
          <w:p w14:paraId="5E2C2E7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-evidenciju ulaznih računa, kontiranje te kreiranje naloga za plaćanje iz samog modula </w:t>
            </w:r>
          </w:p>
          <w:p w14:paraId="5FFEE71D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-unos podataka potrebnih za obračun PDV-a</w:t>
            </w:r>
          </w:p>
          <w:p w14:paraId="50F52E9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-praćenje evidencije plaćenih računa</w:t>
            </w:r>
          </w:p>
          <w:p w14:paraId="6909DFCD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-kreiranje platnih naloga banci</w:t>
            </w:r>
          </w:p>
          <w:p w14:paraId="3ADBA01A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 evidencija izlaznih računa kreiranih u modulu Fakturiranje/Veleprodaja, -dnevnih prometa u maloprodaji</w:t>
            </w:r>
          </w:p>
          <w:p w14:paraId="1699DD1D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-automatsko kontiranje knjige </w:t>
            </w:r>
            <w:proofErr w:type="spellStart"/>
            <w:r w:rsidRPr="00120EAE">
              <w:rPr>
                <w:rFonts w:ascii="Calibri" w:eastAsia="Calibri" w:hAnsi="Calibri" w:cs="Calibri"/>
              </w:rPr>
              <w:t>IRA</w:t>
            </w:r>
            <w:proofErr w:type="spellEnd"/>
            <w:r w:rsidRPr="00120EAE">
              <w:rPr>
                <w:rFonts w:ascii="Calibri" w:eastAsia="Calibri" w:hAnsi="Calibri" w:cs="Calibri"/>
              </w:rPr>
              <w:t>-E</w:t>
            </w:r>
          </w:p>
          <w:p w14:paraId="27C468F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-automatsko kreiranje obrasca PDV</w:t>
            </w:r>
          </w:p>
          <w:p w14:paraId="34FAC35D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-rekapitulacija URA, </w:t>
            </w:r>
            <w:proofErr w:type="spellStart"/>
            <w:r w:rsidRPr="00120EAE">
              <w:rPr>
                <w:rFonts w:ascii="Calibri" w:eastAsia="Calibri" w:hAnsi="Calibri" w:cs="Calibri"/>
              </w:rPr>
              <w:t>IRA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po poslovnim jedinicama, dobavljačima, datumu, dospijeću plaćanja</w:t>
            </w:r>
          </w:p>
          <w:p w14:paraId="13258A2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lastRenderedPageBreak/>
              <w:t>-kreiranje virmana</w:t>
            </w:r>
          </w:p>
          <w:p w14:paraId="2231929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za financijsko knjigovodstvo koji obuhvaća:</w:t>
            </w:r>
          </w:p>
          <w:p w14:paraId="62D1B34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-shemu knjiženja za partnera i artikl, dokument i tip dokumenta, poslovnu jedinicu, skladište i vrstu skladišta, mjesto, tip i nositelja troška</w:t>
            </w:r>
          </w:p>
          <w:p w14:paraId="21D861E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-kreiranje, izmjene i dopune neograničenog broja financijskih izvješća (</w:t>
            </w:r>
            <w:proofErr w:type="spellStart"/>
            <w:r w:rsidRPr="00120EAE">
              <w:rPr>
                <w:rFonts w:ascii="Calibri" w:eastAsia="Calibri" w:hAnsi="Calibri" w:cs="Calibri"/>
              </w:rPr>
              <w:t>TSI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-POD, </w:t>
            </w:r>
            <w:proofErr w:type="spellStart"/>
            <w:r w:rsidRPr="00120EAE">
              <w:rPr>
                <w:rFonts w:ascii="Calibri" w:eastAsia="Calibri" w:hAnsi="Calibri" w:cs="Calibri"/>
              </w:rPr>
              <w:t>GFI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-POD, </w:t>
            </w:r>
            <w:proofErr w:type="spellStart"/>
            <w:r w:rsidRPr="00120EAE">
              <w:rPr>
                <w:rFonts w:ascii="Calibri" w:eastAsia="Calibri" w:hAnsi="Calibri" w:cs="Calibri"/>
              </w:rPr>
              <w:t>RDG</w:t>
            </w:r>
            <w:proofErr w:type="spellEnd"/>
            <w:r w:rsidRPr="00120EAE">
              <w:rPr>
                <w:rFonts w:ascii="Calibri" w:eastAsia="Calibri" w:hAnsi="Calibri" w:cs="Calibri"/>
              </w:rPr>
              <w:t>, Bilance za male, srednje, velike poduzetnike, izvješća prema vlastitim potrebama</w:t>
            </w:r>
          </w:p>
          <w:p w14:paraId="05306EA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-automatski i ručni unos podataka u proizvoljno kreiranu temeljnicu</w:t>
            </w:r>
          </w:p>
          <w:p w14:paraId="2E10C13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obračun plaća koji obuhvaća podatke o djelatnicima na temelju kojih se generiraju nalozi banci za plaćanje i isplatu plaća.</w:t>
            </w:r>
          </w:p>
          <w:p w14:paraId="53D0898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koji uključuje izračun autorskih honorara i ugovora o djelu, a sama isplata generira naloge za plaćanje svih obveza iz i na plaću bez potrebnog ručnog unosa naloga za plaćanje.</w:t>
            </w:r>
          </w:p>
          <w:p w14:paraId="0239159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-mogućnost unosa podataka koji omogućuju jednostavan obračun i isplatu plaće te uplate obveza iz plaće i na plaću (porezi, prirezi, </w:t>
            </w:r>
            <w:proofErr w:type="spellStart"/>
            <w:r w:rsidRPr="00120EAE">
              <w:rPr>
                <w:rFonts w:ascii="Calibri" w:eastAsia="Calibri" w:hAnsi="Calibri" w:cs="Calibri"/>
              </w:rPr>
              <w:t>doprinosi..</w:t>
            </w:r>
            <w:proofErr w:type="spellEnd"/>
            <w:r w:rsidRPr="00120EAE">
              <w:rPr>
                <w:rFonts w:ascii="Calibri" w:eastAsia="Calibri" w:hAnsi="Calibri" w:cs="Calibri"/>
              </w:rPr>
              <w:t>.)</w:t>
            </w:r>
          </w:p>
          <w:p w14:paraId="62FE7DB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-unos matičnih podataka za svakog djelatnika (osobni podaci, prebivalište, račun, olakšice, obustave, pozicije plaća)</w:t>
            </w:r>
          </w:p>
          <w:p w14:paraId="5829242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-kopiranje podataka iz prošlog mjeseca</w:t>
            </w:r>
          </w:p>
          <w:p w14:paraId="3D5DD59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-automatsko kreiranje izvješća i slanje u elektronskom obliku: </w:t>
            </w:r>
            <w:proofErr w:type="spellStart"/>
            <w:r w:rsidRPr="00120EAE">
              <w:rPr>
                <w:rFonts w:ascii="Calibri" w:eastAsia="Calibri" w:hAnsi="Calibri" w:cs="Calibri"/>
              </w:rPr>
              <w:t>JOPPD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, IP, OP, </w:t>
            </w:r>
            <w:proofErr w:type="spellStart"/>
            <w:r w:rsidRPr="00120EAE">
              <w:rPr>
                <w:rFonts w:ascii="Calibri" w:eastAsia="Calibri" w:hAnsi="Calibri" w:cs="Calibri"/>
              </w:rPr>
              <w:t>ID</w:t>
            </w:r>
            <w:proofErr w:type="spellEnd"/>
            <w:r w:rsidRPr="00120EAE">
              <w:rPr>
                <w:rFonts w:ascii="Calibri" w:eastAsia="Calibri" w:hAnsi="Calibri" w:cs="Calibri"/>
              </w:rPr>
              <w:t>, Potvrde</w:t>
            </w:r>
          </w:p>
          <w:p w14:paraId="53D9179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-kreiranje putnih naloga i evidencija </w:t>
            </w:r>
            <w:proofErr w:type="spellStart"/>
            <w:r w:rsidRPr="00120EAE">
              <w:rPr>
                <w:rFonts w:ascii="Calibri" w:eastAsia="Calibri" w:hAnsi="Calibri" w:cs="Calibri"/>
              </w:rPr>
              <w:t>loko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vožnji</w:t>
            </w:r>
          </w:p>
          <w:p w14:paraId="4A6AEC1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 za osnovna sredstva koji obuhvaća:</w:t>
            </w:r>
          </w:p>
          <w:p w14:paraId="02F058A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-evidencija osnovnih sredstava s unosima: datuma nabave, inventarnog broja, naziv, financijski konto, nabavna vrijednost, amortizacijska skupina, tip amortizacije</w:t>
            </w:r>
          </w:p>
          <w:p w14:paraId="59866CF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koji nudi pregled evidentiranih događaja vezanih uz pojedino osnovno sredstvo </w:t>
            </w:r>
          </w:p>
          <w:p w14:paraId="150E24B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-mogućnost unosa mjesta troška i nositelja troška</w:t>
            </w:r>
          </w:p>
          <w:p w14:paraId="5AA3055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proofErr w:type="spellStart"/>
            <w:r w:rsidRPr="00120EAE">
              <w:rPr>
                <w:rFonts w:ascii="Calibri" w:eastAsia="Calibri" w:hAnsi="Calibri" w:cs="Calibri"/>
              </w:rPr>
              <w:t>Podmodul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za obračun kamata koji obuhvaća:</w:t>
            </w:r>
          </w:p>
          <w:p w14:paraId="3B11201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-unos obračuna direktnim unosom  datuma, godišnje stope, partnera, iznosa računa</w:t>
            </w:r>
          </w:p>
          <w:p w14:paraId="1B09F13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-izvješća implementirana u modul; pregled obračuna i rekapitulacija obračuna</w:t>
            </w:r>
          </w:p>
          <w:p w14:paraId="6778C94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Modul za </w:t>
            </w:r>
            <w:proofErr w:type="spellStart"/>
            <w:r w:rsidRPr="00120EAE">
              <w:rPr>
                <w:rFonts w:ascii="Calibri" w:eastAsia="Calibri" w:hAnsi="Calibri" w:cs="Calibri"/>
              </w:rPr>
              <w:t>online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upravljanje kupcima  koji obuhvaća:</w:t>
            </w:r>
          </w:p>
          <w:p w14:paraId="1FCE053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-upravljanje podacima kupaca (Pregled, dodavanje i izmjenu partnera)</w:t>
            </w:r>
          </w:p>
          <w:p w14:paraId="3DAA6B0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</w:t>
            </w:r>
            <w:proofErr w:type="spellStart"/>
            <w:r w:rsidRPr="00120EAE">
              <w:rPr>
                <w:rFonts w:ascii="Calibri" w:eastAsia="Calibri" w:hAnsi="Calibri" w:cs="Calibri"/>
              </w:rPr>
              <w:t>online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pregled, dodavanje i izmjena artikala</w:t>
            </w:r>
          </w:p>
          <w:p w14:paraId="4DD84B1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-pregled i upravljanje aktualnim cijenama i prodajnim akcijama artikala </w:t>
            </w:r>
          </w:p>
          <w:p w14:paraId="7DC5E55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lastRenderedPageBreak/>
              <w:t>-dodavanje i unosa naloga prodaje</w:t>
            </w:r>
          </w:p>
          <w:p w14:paraId="2BFBD34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-pregled i dodavanje maloprodajnih računa</w:t>
            </w:r>
          </w:p>
          <w:p w14:paraId="76E45BA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-prikaz stanja zaliha po skladištima i/ili ukupno</w:t>
            </w:r>
          </w:p>
          <w:p w14:paraId="319DC76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-pregled aktivnih vrsta plaćanja</w:t>
            </w:r>
          </w:p>
          <w:p w14:paraId="0CF68B5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Modul za analize koji obuhvaća:</w:t>
            </w:r>
          </w:p>
          <w:p w14:paraId="694B42F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-analiza prometa po proizvodima i grupama proizvoda. </w:t>
            </w:r>
          </w:p>
          <w:p w14:paraId="0754115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-analiza prometa po partnerima i grupama partnera. </w:t>
            </w:r>
          </w:p>
          <w:p w14:paraId="3F28E3E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-analiza prometa po agentima, suradnicima, korisnicima. </w:t>
            </w:r>
          </w:p>
          <w:p w14:paraId="1EBC1DD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-analiza prometa po regijama. </w:t>
            </w:r>
          </w:p>
          <w:p w14:paraId="31D088E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 </w:t>
            </w:r>
            <w:proofErr w:type="spellStart"/>
            <w:r w:rsidRPr="00120EAE">
              <w:rPr>
                <w:rFonts w:ascii="Calibri" w:eastAsia="Calibri" w:hAnsi="Calibri" w:cs="Calibri"/>
              </w:rPr>
              <w:t>OLAP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analiza stanja zaliha</w:t>
            </w:r>
          </w:p>
          <w:p w14:paraId="2822008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-analiza prometa po vremenskim jedinicama</w:t>
            </w:r>
          </w:p>
          <w:p w14:paraId="3B7B34BA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Modul za proizvodnju koji obuhvaća:</w:t>
            </w:r>
          </w:p>
          <w:p w14:paraId="00A29CD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-izradu rasporeda proizvodnje (prema datumu naloga)</w:t>
            </w:r>
          </w:p>
          <w:p w14:paraId="796697D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-raspored proizvodnje prema skladištima</w:t>
            </w:r>
          </w:p>
          <w:p w14:paraId="6FDC5A3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-praćenje procesa proizvodnje kroz statuse naloga</w:t>
            </w:r>
          </w:p>
          <w:p w14:paraId="737CE0A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-razduživanje materijala na bazi normativa ili prema izdatnicama repromaterijala</w:t>
            </w:r>
          </w:p>
          <w:p w14:paraId="18C2E18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-mogućnost korištenja gotovih proizvoda i/ili poluproizvoda kao sastavnih dijelova naloga</w:t>
            </w:r>
          </w:p>
          <w:p w14:paraId="0751B0F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-opcija razduživanje skladišta </w:t>
            </w:r>
            <w:proofErr w:type="spellStart"/>
            <w:r w:rsidRPr="00120EAE">
              <w:rPr>
                <w:rFonts w:ascii="Calibri" w:eastAsia="Calibri" w:hAnsi="Calibri" w:cs="Calibri"/>
              </w:rPr>
              <w:t>repro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materijala preko skladišnog poslovanja ili direktno nalogom</w:t>
            </w:r>
          </w:p>
          <w:p w14:paraId="63FE8F7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-samostalno definiranje skladišta materijala/poluproizvoda/gotovog proizvoda</w:t>
            </w:r>
          </w:p>
          <w:p w14:paraId="37D236EC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-za izračun cijene gotovog proizvoda koristi se cijena repromaterijala plus poluproizvodi</w:t>
            </w:r>
          </w:p>
          <w:p w14:paraId="1691D726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usluge vanjskih dobavljača</w:t>
            </w:r>
          </w:p>
          <w:p w14:paraId="73F7975B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-za izračun cijene gotovog proizvoda uključivanje dodatnih troškova: usluge (interne) plus radni sati (opcija) plus troškovi (opcija)</w:t>
            </w:r>
          </w:p>
          <w:p w14:paraId="7C7673F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-mogućnost djelomičnog zaprimanja gotovih proizvoda na skladište (kako izlaze iz proizvodnje)</w:t>
            </w:r>
          </w:p>
          <w:p w14:paraId="674CD3E1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-izrada kalkulacija proizvodnje</w:t>
            </w:r>
          </w:p>
          <w:p w14:paraId="09693B4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-rekapitulacija naloga po periodu, partnerima, razrada materijala i usluga</w:t>
            </w:r>
          </w:p>
          <w:p w14:paraId="2513D2C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-analiza potrebe materijala po otvorenim nalozima</w:t>
            </w:r>
          </w:p>
          <w:p w14:paraId="048A2125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-analiza naloga po statusima</w:t>
            </w:r>
          </w:p>
          <w:p w14:paraId="42263DCA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-analiza odstupanja naloga od normativa (</w:t>
            </w:r>
            <w:proofErr w:type="spellStart"/>
            <w:r w:rsidRPr="00120EAE">
              <w:rPr>
                <w:rFonts w:ascii="Calibri" w:eastAsia="Calibri" w:hAnsi="Calibri" w:cs="Calibri"/>
              </w:rPr>
              <w:t>OLAP</w:t>
            </w:r>
            <w:proofErr w:type="spellEnd"/>
            <w:r w:rsidRPr="00120EAE">
              <w:rPr>
                <w:rFonts w:ascii="Calibri" w:eastAsia="Calibri" w:hAnsi="Calibri" w:cs="Calibri"/>
              </w:rPr>
              <w:t>)-analize proizvodnje</w:t>
            </w:r>
          </w:p>
          <w:p w14:paraId="501D54C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lastRenderedPageBreak/>
              <w:t>-povezanost proizvodnje s robno-materijalnim knjigovodstvom točnost kod izlaza i ulaza robe</w:t>
            </w:r>
          </w:p>
          <w:p w14:paraId="104B6EA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-pozicioniranje artikala </w:t>
            </w:r>
            <w:proofErr w:type="spellStart"/>
            <w:r w:rsidRPr="00120EAE">
              <w:rPr>
                <w:rFonts w:ascii="Calibri" w:eastAsia="Calibri" w:hAnsi="Calibri" w:cs="Calibri"/>
              </w:rPr>
              <w:t>artikala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prema zadanim parametrima</w:t>
            </w:r>
          </w:p>
          <w:p w14:paraId="38E0D44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-evidencija serijskih brojeva i  </w:t>
            </w:r>
            <w:proofErr w:type="spellStart"/>
            <w:r w:rsidRPr="00120EAE">
              <w:rPr>
                <w:rFonts w:ascii="Calibri" w:eastAsia="Calibri" w:hAnsi="Calibri" w:cs="Calibri"/>
              </w:rPr>
              <w:t>LOT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brojeva</w:t>
            </w:r>
          </w:p>
          <w:p w14:paraId="243BCEC8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-auto-preporuka izlaza robe kako bi se maksimalno skratilo vrijeme </w:t>
            </w:r>
            <w:proofErr w:type="spellStart"/>
            <w:r w:rsidRPr="00120EAE">
              <w:rPr>
                <w:rFonts w:ascii="Calibri" w:eastAsia="Calibri" w:hAnsi="Calibri" w:cs="Calibri"/>
              </w:rPr>
              <w:t>komisioniranja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jednog izlaza</w:t>
            </w:r>
          </w:p>
          <w:p w14:paraId="25788A3A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-auto-preporuka izlaza prema roku valjanosti (</w:t>
            </w:r>
            <w:proofErr w:type="spellStart"/>
            <w:r w:rsidRPr="00120EAE">
              <w:rPr>
                <w:rFonts w:ascii="Calibri" w:eastAsia="Calibri" w:hAnsi="Calibri" w:cs="Calibri"/>
              </w:rPr>
              <w:t>FEFO</w:t>
            </w:r>
            <w:proofErr w:type="spellEnd"/>
            <w:r w:rsidRPr="00120EAE">
              <w:rPr>
                <w:rFonts w:ascii="Calibri" w:eastAsia="Calibri" w:hAnsi="Calibri" w:cs="Calibri"/>
              </w:rPr>
              <w:t>)</w:t>
            </w:r>
          </w:p>
          <w:p w14:paraId="1C5B960F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 xml:space="preserve">-kontrola izlaza, praćenje statistike djelatnika koji </w:t>
            </w:r>
            <w:proofErr w:type="spellStart"/>
            <w:r w:rsidRPr="00120EAE">
              <w:rPr>
                <w:rFonts w:ascii="Calibri" w:eastAsia="Calibri" w:hAnsi="Calibri" w:cs="Calibri"/>
              </w:rPr>
              <w:t>komisioniraju</w:t>
            </w:r>
            <w:proofErr w:type="spellEnd"/>
            <w:r w:rsidRPr="00120EAE">
              <w:rPr>
                <w:rFonts w:ascii="Calibri" w:eastAsia="Calibri" w:hAnsi="Calibri" w:cs="Calibri"/>
              </w:rPr>
              <w:t xml:space="preserve"> i kontroliraju naloge</w:t>
            </w:r>
          </w:p>
          <w:p w14:paraId="00987FC4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-zaprimanje jednog naloga simultano s više terminala</w:t>
            </w:r>
          </w:p>
          <w:p w14:paraId="756A2C29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-provođenje brze i točne inventure do nove pozicije s kontrolnim centrom inventure</w:t>
            </w:r>
          </w:p>
          <w:p w14:paraId="052D1650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-procedura za optimizaciju pozicija kako bi se osigurao što brži izlaz naloga</w:t>
            </w:r>
          </w:p>
          <w:p w14:paraId="2DBDABFE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-kontrola tijeka statusa naloga</w:t>
            </w:r>
          </w:p>
          <w:p w14:paraId="607BFA33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-evidencija isporuka putem dostavnih službi</w:t>
            </w:r>
          </w:p>
          <w:p w14:paraId="0F3A68F2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-evidencija otpreme paketa/paleta</w:t>
            </w:r>
          </w:p>
          <w:p w14:paraId="4ED8CD67" w14:textId="77777777" w:rsidR="00F16BA6" w:rsidRPr="00120EAE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-zaprimanje povrata robe od kupaca</w:t>
            </w:r>
          </w:p>
          <w:p w14:paraId="6E4CB8D0" w14:textId="77777777" w:rsidR="00F16BA6" w:rsidRPr="00120EAE" w:rsidRDefault="00F16BA6" w:rsidP="00120EAE">
            <w:pPr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-zamjena pozicija robe artikl/kompletna pozicija</w:t>
            </w:r>
          </w:p>
          <w:p w14:paraId="105AFFF2" w14:textId="77777777" w:rsidR="00F16BA6" w:rsidRPr="00120EAE" w:rsidRDefault="00F16BA6" w:rsidP="00120EAE">
            <w:pPr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-implementacija i održavanje</w:t>
            </w:r>
          </w:p>
        </w:tc>
        <w:tc>
          <w:tcPr>
            <w:tcW w:w="1814" w:type="dxa"/>
            <w:vAlign w:val="center"/>
          </w:tcPr>
          <w:p w14:paraId="0E19AE79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lastRenderedPageBreak/>
              <w:t>kom</w:t>
            </w:r>
          </w:p>
        </w:tc>
        <w:tc>
          <w:tcPr>
            <w:tcW w:w="1578" w:type="dxa"/>
            <w:vAlign w:val="center"/>
          </w:tcPr>
          <w:p w14:paraId="0A471D58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120EAE">
              <w:rPr>
                <w:rFonts w:ascii="Calibri" w:eastAsia="Calibri" w:hAnsi="Calibri" w:cs="Calibri"/>
              </w:rPr>
              <w:t>1</w:t>
            </w:r>
          </w:p>
        </w:tc>
      </w:tr>
    </w:tbl>
    <w:p w14:paraId="57775E82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</w:p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197190DF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 </w:t>
      </w:r>
      <w:r w:rsidRPr="00120EAE">
        <w:rPr>
          <w:rFonts w:ascii="Calibri" w:eastAsia="Calibri" w:hAnsi="Calibri" w:cs="Calibri"/>
          <w:b/>
        </w:rPr>
        <w:t>_______________________________________________________________________________________</w:t>
      </w:r>
    </w:p>
    <w:p w14:paraId="34CF8737" w14:textId="77777777" w:rsidR="00120EAE" w:rsidRPr="00120EAE" w:rsidRDefault="00120EAE" w:rsidP="00120EAE">
      <w:pPr>
        <w:spacing w:before="480" w:after="120" w:line="276" w:lineRule="auto"/>
        <w:ind w:left="709" w:firstLine="709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>Mjesto i datum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Za Ponuditelja______________________</w:t>
      </w:r>
    </w:p>
    <w:p w14:paraId="3CB0612B" w14:textId="18831868" w:rsidR="00120EAE" w:rsidRDefault="00120EAE" w:rsidP="00120EAE">
      <w:pPr>
        <w:rPr>
          <w:rFonts w:cstheme="minorHAnsi"/>
          <w:i/>
          <w:sz w:val="18"/>
        </w:rPr>
      </w:pPr>
      <w:r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MP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</w:p>
    <w:p w14:paraId="78BB8B5E" w14:textId="77777777" w:rsidR="00F16BA6" w:rsidRDefault="00F16BA6" w:rsidP="00120EAE">
      <w:pPr>
        <w:spacing w:after="120" w:line="276" w:lineRule="auto"/>
        <w:rPr>
          <w:rFonts w:cstheme="minorHAnsi"/>
          <w:b/>
        </w:rPr>
      </w:pPr>
    </w:p>
    <w:p w14:paraId="4DDE95A6" w14:textId="77777777" w:rsidR="00F16BA6" w:rsidRDefault="00F16BA6" w:rsidP="00120EAE">
      <w:pPr>
        <w:spacing w:after="120" w:line="276" w:lineRule="auto"/>
        <w:rPr>
          <w:rFonts w:cstheme="minorHAnsi"/>
          <w:b/>
        </w:rPr>
      </w:pPr>
    </w:p>
    <w:p w14:paraId="6F1FEEEC" w14:textId="77777777" w:rsidR="00F16BA6" w:rsidRDefault="00F16BA6" w:rsidP="00120EAE">
      <w:pPr>
        <w:spacing w:after="120" w:line="276" w:lineRule="auto"/>
        <w:rPr>
          <w:rFonts w:cstheme="minorHAnsi"/>
          <w:b/>
        </w:rPr>
      </w:pPr>
    </w:p>
    <w:p w14:paraId="371DC9F9" w14:textId="77777777" w:rsidR="00F16BA6" w:rsidRDefault="00F16BA6" w:rsidP="00120EAE">
      <w:pPr>
        <w:spacing w:after="120" w:line="276" w:lineRule="auto"/>
        <w:rPr>
          <w:rFonts w:cstheme="minorHAnsi"/>
          <w:b/>
        </w:rPr>
      </w:pPr>
    </w:p>
    <w:p w14:paraId="4C0D081A" w14:textId="77777777" w:rsidR="00F16BA6" w:rsidRDefault="00F16BA6" w:rsidP="00120EAE">
      <w:pPr>
        <w:spacing w:after="120" w:line="276" w:lineRule="auto"/>
        <w:rPr>
          <w:rFonts w:cstheme="minorHAnsi"/>
          <w:b/>
        </w:rPr>
      </w:pPr>
    </w:p>
    <w:p w14:paraId="4CD2E091" w14:textId="77777777" w:rsidR="00120EAE" w:rsidRPr="00877B69" w:rsidRDefault="00120EAE" w:rsidP="00120EAE">
      <w:pPr>
        <w:spacing w:after="120" w:line="276" w:lineRule="auto"/>
        <w:rPr>
          <w:rFonts w:cstheme="minorHAnsi"/>
          <w:b/>
        </w:rPr>
      </w:pPr>
      <w:r w:rsidRPr="00877B69">
        <w:rPr>
          <w:rFonts w:cstheme="minorHAnsi"/>
          <w:b/>
        </w:rPr>
        <w:lastRenderedPageBreak/>
        <w:t>Grupa 3</w:t>
      </w:r>
      <w:r>
        <w:rPr>
          <w:rFonts w:cstheme="minorHAnsi"/>
          <w:b/>
        </w:rPr>
        <w:t xml:space="preserve"> </w:t>
      </w:r>
      <w:r w:rsidRPr="008C392E">
        <w:rPr>
          <w:rFonts w:eastAsia="Calibri" w:cstheme="minorHAnsi"/>
          <w:b/>
        </w:rPr>
        <w:t>Nabava računala, servera i pripadajuće opreme</w:t>
      </w:r>
    </w:p>
    <w:tbl>
      <w:tblPr>
        <w:tblStyle w:val="TableGrid"/>
        <w:tblW w:w="0" w:type="auto"/>
        <w:jc w:val="center"/>
        <w:tblInd w:w="-4564" w:type="dxa"/>
        <w:tblLook w:val="04A0" w:firstRow="1" w:lastRow="0" w:firstColumn="1" w:lastColumn="0" w:noHBand="0" w:noVBand="1"/>
      </w:tblPr>
      <w:tblGrid>
        <w:gridCol w:w="11440"/>
        <w:gridCol w:w="1911"/>
        <w:gridCol w:w="1417"/>
      </w:tblGrid>
      <w:tr w:rsidR="00F16BA6" w:rsidRPr="00877B69" w14:paraId="49A5EB82" w14:textId="77777777" w:rsidTr="00F16BA6">
        <w:trPr>
          <w:jc w:val="center"/>
        </w:trPr>
        <w:tc>
          <w:tcPr>
            <w:tcW w:w="11440" w:type="dxa"/>
            <w:shd w:val="clear" w:color="auto" w:fill="BFBFBF" w:themeFill="background1" w:themeFillShade="BF"/>
            <w:vAlign w:val="center"/>
          </w:tcPr>
          <w:p w14:paraId="50FE02C0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Tehničke specifikacije</w:t>
            </w:r>
          </w:p>
        </w:tc>
        <w:tc>
          <w:tcPr>
            <w:tcW w:w="1911" w:type="dxa"/>
            <w:shd w:val="clear" w:color="auto" w:fill="BFBFBF" w:themeFill="background1" w:themeFillShade="BF"/>
            <w:vAlign w:val="center"/>
          </w:tcPr>
          <w:p w14:paraId="3BBC650E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57D93BE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877B69">
              <w:rPr>
                <w:rFonts w:cstheme="minorHAnsi"/>
                <w:b/>
              </w:rPr>
              <w:t>Količina</w:t>
            </w:r>
          </w:p>
        </w:tc>
      </w:tr>
      <w:tr w:rsidR="00F16BA6" w:rsidRPr="00877B69" w14:paraId="0EFB030A" w14:textId="77777777" w:rsidTr="00F16BA6">
        <w:trPr>
          <w:trHeight w:val="882"/>
          <w:jc w:val="center"/>
        </w:trPr>
        <w:tc>
          <w:tcPr>
            <w:tcW w:w="11440" w:type="dxa"/>
            <w:vAlign w:val="center"/>
          </w:tcPr>
          <w:p w14:paraId="7D48A65A" w14:textId="77777777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E427E8">
              <w:rPr>
                <w:rFonts w:ascii="Calibri" w:eastAsia="Calibri" w:hAnsi="Calibri" w:cs="Calibri"/>
                <w:b/>
              </w:rPr>
              <w:t>Prijenosno računalo:</w:t>
            </w:r>
          </w:p>
          <w:p w14:paraId="6722B983" w14:textId="6A158AF1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-Intel®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i7-8550U, 4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6 </w:t>
            </w:r>
            <w:proofErr w:type="spellStart"/>
            <w:r w:rsidRPr="00E427E8">
              <w:rPr>
                <w:rFonts w:ascii="Calibri" w:eastAsia="Calibri" w:hAnsi="Calibri" w:cs="Calibri"/>
              </w:rPr>
              <w:t>threads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1.8GHz base </w:t>
            </w:r>
            <w:proofErr w:type="spellStart"/>
            <w:r w:rsidRPr="00E427E8">
              <w:rPr>
                <w:rFonts w:ascii="Calibri" w:eastAsia="Calibri" w:hAnsi="Calibri" w:cs="Calibri"/>
              </w:rPr>
              <w:t>frequency</w:t>
            </w:r>
            <w:proofErr w:type="spellEnd"/>
          </w:p>
          <w:p w14:paraId="3A33C94E" w14:textId="77777777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16GB DDR4 2400MHz RAM, </w:t>
            </w:r>
            <w:proofErr w:type="spellStart"/>
            <w:r w:rsidRPr="00E427E8">
              <w:rPr>
                <w:rFonts w:ascii="Calibri" w:eastAsia="Calibri" w:hAnsi="Calibri" w:cs="Calibri"/>
              </w:rPr>
              <w:t>max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32GB</w:t>
            </w:r>
          </w:p>
          <w:p w14:paraId="6FBE92B2" w14:textId="578031E4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-512GB </w:t>
            </w:r>
            <w:proofErr w:type="spellStart"/>
            <w:r w:rsidRPr="00E427E8">
              <w:rPr>
                <w:rFonts w:ascii="Calibri" w:eastAsia="Calibri" w:hAnsi="Calibri" w:cs="Calibri"/>
              </w:rPr>
              <w:t>SSD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PCIe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NVME</w:t>
            </w:r>
            <w:proofErr w:type="spellEnd"/>
          </w:p>
          <w:p w14:paraId="7D0E9CF0" w14:textId="6C06D8B5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-15,6“ </w:t>
            </w:r>
            <w:proofErr w:type="spellStart"/>
            <w:r w:rsidRPr="00E427E8">
              <w:rPr>
                <w:rFonts w:ascii="Calibri" w:eastAsia="Calibri" w:hAnsi="Calibri" w:cs="Calibri"/>
              </w:rPr>
              <w:t>Full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HD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IPS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LED ekran</w:t>
            </w:r>
          </w:p>
          <w:p w14:paraId="34A7A125" w14:textId="2E4E5172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-Windows 10 Pro</w:t>
            </w:r>
            <w:r w:rsidR="00E175AC">
              <w:rPr>
                <w:rFonts w:ascii="Calibri" w:eastAsia="Calibri" w:hAnsi="Calibri" w:cs="Calibri"/>
              </w:rPr>
              <w:t xml:space="preserve">  ili jednakovrijedno</w:t>
            </w:r>
          </w:p>
          <w:p w14:paraId="1DDDC8F5" w14:textId="50135F00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-1x </w:t>
            </w:r>
            <w:proofErr w:type="spellStart"/>
            <w:r w:rsidRPr="00E427E8">
              <w:rPr>
                <w:rFonts w:ascii="Calibri" w:eastAsia="Calibri" w:hAnsi="Calibri" w:cs="Calibri"/>
              </w:rPr>
              <w:t>Thunderbolt</w:t>
            </w:r>
            <w:proofErr w:type="spellEnd"/>
            <w:r w:rsidRPr="00E427E8">
              <w:rPr>
                <w:rFonts w:ascii="Calibri" w:eastAsia="Calibri" w:hAnsi="Calibri" w:cs="Calibri"/>
              </w:rPr>
              <w:t>™ (</w:t>
            </w:r>
            <w:proofErr w:type="spellStart"/>
            <w:r w:rsidRPr="00E427E8">
              <w:rPr>
                <w:rFonts w:ascii="Calibri" w:eastAsia="Calibri" w:hAnsi="Calibri" w:cs="Calibri"/>
              </w:rPr>
              <w:t>USB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Type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-C™ </w:t>
            </w:r>
            <w:proofErr w:type="spellStart"/>
            <w:r w:rsidRPr="00E427E8">
              <w:rPr>
                <w:rFonts w:ascii="Calibri" w:eastAsia="Calibri" w:hAnsi="Calibri" w:cs="Calibri"/>
              </w:rPr>
              <w:t>connector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), 2x </w:t>
            </w:r>
            <w:proofErr w:type="spellStart"/>
            <w:r w:rsidRPr="00E427E8">
              <w:rPr>
                <w:rFonts w:ascii="Calibri" w:eastAsia="Calibri" w:hAnsi="Calibri" w:cs="Calibri"/>
              </w:rPr>
              <w:t>USB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3.1 Gen 1 (1 </w:t>
            </w:r>
            <w:proofErr w:type="spellStart"/>
            <w:r w:rsidRPr="00E427E8">
              <w:rPr>
                <w:rFonts w:ascii="Calibri" w:eastAsia="Calibri" w:hAnsi="Calibri" w:cs="Calibri"/>
              </w:rPr>
              <w:t>charging</w:t>
            </w:r>
            <w:proofErr w:type="spellEnd"/>
            <w:r w:rsidRPr="00E427E8">
              <w:rPr>
                <w:rFonts w:ascii="Calibri" w:eastAsia="Calibri" w:hAnsi="Calibri" w:cs="Calibri"/>
              </w:rPr>
              <w:t>), 1x ---</w:t>
            </w:r>
            <w:proofErr w:type="spellStart"/>
            <w:r w:rsidRPr="00E427E8">
              <w:rPr>
                <w:rFonts w:ascii="Calibri" w:eastAsia="Calibri" w:hAnsi="Calibri" w:cs="Calibri"/>
              </w:rPr>
              <w:t>HDMI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1.4b, 1x RJ-45, 1x </w:t>
            </w:r>
            <w:proofErr w:type="spellStart"/>
            <w:r w:rsidRPr="00E427E8">
              <w:rPr>
                <w:rFonts w:ascii="Calibri" w:eastAsia="Calibri" w:hAnsi="Calibri" w:cs="Calibri"/>
              </w:rPr>
              <w:t>docking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connector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1x </w:t>
            </w:r>
            <w:proofErr w:type="spellStart"/>
            <w:r w:rsidRPr="00E427E8">
              <w:rPr>
                <w:rFonts w:ascii="Calibri" w:eastAsia="Calibri" w:hAnsi="Calibri" w:cs="Calibri"/>
              </w:rPr>
              <w:t>headphone</w:t>
            </w:r>
            <w:proofErr w:type="spellEnd"/>
            <w:r w:rsidRPr="00E427E8">
              <w:rPr>
                <w:rFonts w:ascii="Calibri" w:eastAsia="Calibri" w:hAnsi="Calibri" w:cs="Calibri"/>
              </w:rPr>
              <w:t>/</w:t>
            </w:r>
            <w:proofErr w:type="spellStart"/>
            <w:r w:rsidRPr="00E427E8">
              <w:rPr>
                <w:rFonts w:ascii="Calibri" w:eastAsia="Calibri" w:hAnsi="Calibri" w:cs="Calibri"/>
              </w:rPr>
              <w:t>microphone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combo</w:t>
            </w:r>
            <w:proofErr w:type="spellEnd"/>
            <w:r w:rsidRPr="00E427E8">
              <w:rPr>
                <w:rFonts w:ascii="Calibri" w:eastAsia="Calibri" w:hAnsi="Calibri" w:cs="Calibri"/>
              </w:rPr>
              <w:t>,</w:t>
            </w:r>
          </w:p>
          <w:p w14:paraId="6073218A" w14:textId="77777777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1x AC </w:t>
            </w:r>
            <w:proofErr w:type="spellStart"/>
            <w:r w:rsidRPr="00E427E8">
              <w:rPr>
                <w:rFonts w:ascii="Calibri" w:eastAsia="Calibri" w:hAnsi="Calibri" w:cs="Calibri"/>
              </w:rPr>
              <w:t>power</w:t>
            </w:r>
            <w:proofErr w:type="spellEnd"/>
          </w:p>
          <w:p w14:paraId="3BDA905D" w14:textId="12305D24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-Torba i miš od proizvođača prijenosnog računala</w:t>
            </w:r>
          </w:p>
          <w:p w14:paraId="4AE10279" w14:textId="18AF401E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Display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Port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, </w:t>
            </w:r>
            <w:proofErr w:type="spellStart"/>
            <w:r w:rsidRPr="00E427E8">
              <w:rPr>
                <w:rFonts w:ascii="Calibri" w:eastAsia="Calibri" w:hAnsi="Calibri" w:cs="Calibri"/>
              </w:rPr>
              <w:t>HDMI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adapter</w:t>
            </w:r>
          </w:p>
          <w:p w14:paraId="3528A8C2" w14:textId="02DAD440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-3 godine jamstvo proizvođača on-site</w:t>
            </w:r>
          </w:p>
        </w:tc>
        <w:tc>
          <w:tcPr>
            <w:tcW w:w="1911" w:type="dxa"/>
            <w:vAlign w:val="center"/>
          </w:tcPr>
          <w:p w14:paraId="73DEFB48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 w:rsidRPr="00877B69">
              <w:rPr>
                <w:rFonts w:cstheme="minorHAnsi"/>
              </w:rPr>
              <w:t>kom</w:t>
            </w:r>
          </w:p>
        </w:tc>
        <w:tc>
          <w:tcPr>
            <w:tcW w:w="1417" w:type="dxa"/>
            <w:vAlign w:val="center"/>
          </w:tcPr>
          <w:p w14:paraId="4C5AED12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 w:rsidRPr="00877B69">
              <w:rPr>
                <w:rFonts w:cstheme="minorHAnsi"/>
              </w:rPr>
              <w:t>1</w:t>
            </w:r>
          </w:p>
        </w:tc>
      </w:tr>
      <w:tr w:rsidR="00F16BA6" w:rsidRPr="00877B69" w14:paraId="5BCE624D" w14:textId="77777777" w:rsidTr="00F16BA6">
        <w:trPr>
          <w:trHeight w:val="268"/>
          <w:jc w:val="center"/>
        </w:trPr>
        <w:tc>
          <w:tcPr>
            <w:tcW w:w="11440" w:type="dxa"/>
            <w:vAlign w:val="center"/>
          </w:tcPr>
          <w:p w14:paraId="4EB03E7E" w14:textId="77777777" w:rsidR="00F16BA6" w:rsidRPr="00E427E8" w:rsidRDefault="00F16BA6" w:rsidP="00120EAE">
            <w:pPr>
              <w:rPr>
                <w:rFonts w:ascii="Calibri" w:eastAsia="Calibri" w:hAnsi="Calibri" w:cs="Calibri"/>
                <w:b/>
              </w:rPr>
            </w:pPr>
            <w:r w:rsidRPr="00E427E8">
              <w:rPr>
                <w:rFonts w:ascii="Calibri" w:eastAsia="Calibri" w:hAnsi="Calibri" w:cs="Calibri"/>
                <w:b/>
              </w:rPr>
              <w:t>Stolno računalo- komplet 1:</w:t>
            </w:r>
          </w:p>
          <w:p w14:paraId="5A5A59E3" w14:textId="1B8A93A1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-Windows 10 Pro</w:t>
            </w:r>
            <w:r w:rsidR="00E175AC">
              <w:rPr>
                <w:rFonts w:ascii="Calibri" w:eastAsia="Calibri" w:hAnsi="Calibri" w:cs="Calibri"/>
              </w:rPr>
              <w:t xml:space="preserve"> ili jednakovrijedno</w:t>
            </w:r>
          </w:p>
          <w:p w14:paraId="57374BCE" w14:textId="0393C80C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-Intel®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i3-8100T </w:t>
            </w:r>
            <w:proofErr w:type="spellStart"/>
            <w:r w:rsidRPr="00E427E8">
              <w:rPr>
                <w:rFonts w:ascii="Calibri" w:eastAsia="Calibri" w:hAnsi="Calibri" w:cs="Calibri"/>
              </w:rPr>
              <w:t>Processor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6 MB </w:t>
            </w:r>
            <w:proofErr w:type="spellStart"/>
            <w:r w:rsidRPr="00E427E8">
              <w:rPr>
                <w:rFonts w:ascii="Calibri" w:eastAsia="Calibri" w:hAnsi="Calibri" w:cs="Calibri"/>
              </w:rPr>
              <w:t>cache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4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4 </w:t>
            </w:r>
            <w:proofErr w:type="spellStart"/>
            <w:r w:rsidRPr="00E427E8">
              <w:rPr>
                <w:rFonts w:ascii="Calibri" w:eastAsia="Calibri" w:hAnsi="Calibri" w:cs="Calibri"/>
              </w:rPr>
              <w:t>threads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3.1 </w:t>
            </w:r>
            <w:proofErr w:type="spellStart"/>
            <w:r w:rsidRPr="00E427E8">
              <w:rPr>
                <w:rFonts w:ascii="Calibri" w:eastAsia="Calibri" w:hAnsi="Calibri" w:cs="Calibri"/>
              </w:rPr>
              <w:t>GHz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base </w:t>
            </w:r>
            <w:proofErr w:type="spellStart"/>
            <w:r w:rsidRPr="00E427E8">
              <w:rPr>
                <w:rFonts w:ascii="Calibri" w:eastAsia="Calibri" w:hAnsi="Calibri" w:cs="Calibri"/>
              </w:rPr>
              <w:t>frequency</w:t>
            </w:r>
            <w:proofErr w:type="spellEnd"/>
          </w:p>
          <w:p w14:paraId="7F63FEB7" w14:textId="576E3339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-8-GB DDR4 2666Non </w:t>
            </w:r>
            <w:proofErr w:type="spellStart"/>
            <w:r w:rsidRPr="00E427E8">
              <w:rPr>
                <w:rFonts w:ascii="Calibri" w:eastAsia="Calibri" w:hAnsi="Calibri" w:cs="Calibri"/>
              </w:rPr>
              <w:t>ECC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(1 x 4 GB), proširivo do 32 GB</w:t>
            </w:r>
          </w:p>
          <w:p w14:paraId="3A2FAD5D" w14:textId="39AFFAC2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 </w:t>
            </w:r>
            <w:proofErr w:type="spellStart"/>
            <w:r w:rsidRPr="00E427E8">
              <w:rPr>
                <w:rFonts w:ascii="Calibri" w:eastAsia="Calibri" w:hAnsi="Calibri" w:cs="Calibri"/>
              </w:rPr>
              <w:t>chipset</w:t>
            </w:r>
            <w:proofErr w:type="spellEnd"/>
          </w:p>
          <w:p w14:paraId="521A9E6D" w14:textId="2F33B148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-2 x M.2 </w:t>
            </w:r>
            <w:proofErr w:type="spellStart"/>
            <w:r w:rsidRPr="00E427E8">
              <w:rPr>
                <w:rFonts w:ascii="Calibri" w:eastAsia="Calibri" w:hAnsi="Calibri" w:cs="Calibri"/>
              </w:rPr>
              <w:t>PCIe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</w:p>
          <w:p w14:paraId="623CAD0A" w14:textId="343696A1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-1x interna </w:t>
            </w:r>
          </w:p>
          <w:p w14:paraId="4CC7329F" w14:textId="2D3D696B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Serial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ATA 3.0 (6.0 Gb/s) </w:t>
            </w:r>
          </w:p>
          <w:p w14:paraId="10EDDD60" w14:textId="2801F9ED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-256GB M.2 2280 </w:t>
            </w:r>
            <w:proofErr w:type="spellStart"/>
            <w:r w:rsidRPr="00E427E8">
              <w:rPr>
                <w:rFonts w:ascii="Calibri" w:eastAsia="Calibri" w:hAnsi="Calibri" w:cs="Calibri"/>
              </w:rPr>
              <w:t>PCIe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NVMe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Solid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State </w:t>
            </w:r>
            <w:proofErr w:type="spellStart"/>
            <w:r w:rsidRPr="00E427E8">
              <w:rPr>
                <w:rFonts w:ascii="Calibri" w:eastAsia="Calibri" w:hAnsi="Calibri" w:cs="Calibri"/>
              </w:rPr>
              <w:t>Drive</w:t>
            </w:r>
            <w:proofErr w:type="spellEnd"/>
          </w:p>
          <w:p w14:paraId="105256AA" w14:textId="6EDDBA95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-4xUSB 3.1, 2xUSB 2.0, 1x audio, 2xdisplay </w:t>
            </w:r>
            <w:proofErr w:type="spellStart"/>
            <w:r w:rsidRPr="00E427E8">
              <w:rPr>
                <w:rFonts w:ascii="Calibri" w:eastAsia="Calibri" w:hAnsi="Calibri" w:cs="Calibri"/>
              </w:rPr>
              <w:t>port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1 x </w:t>
            </w:r>
            <w:proofErr w:type="spellStart"/>
            <w:r w:rsidRPr="00E427E8">
              <w:rPr>
                <w:rFonts w:ascii="Calibri" w:eastAsia="Calibri" w:hAnsi="Calibri" w:cs="Calibri"/>
              </w:rPr>
              <w:t>VGA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</w:t>
            </w:r>
          </w:p>
          <w:p w14:paraId="41D3605F" w14:textId="4B4BDCE4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 </w:t>
            </w:r>
            <w:proofErr w:type="spellStart"/>
            <w:r w:rsidRPr="00E427E8">
              <w:rPr>
                <w:rFonts w:ascii="Calibri" w:eastAsia="Calibri" w:hAnsi="Calibri" w:cs="Calibri"/>
              </w:rPr>
              <w:t>HD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Graphics</w:t>
            </w:r>
            <w:proofErr w:type="spellEnd"/>
          </w:p>
          <w:p w14:paraId="6524E138" w14:textId="3865ECEC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-Gigabit </w:t>
            </w:r>
            <w:proofErr w:type="spellStart"/>
            <w:r w:rsidRPr="00E427E8">
              <w:rPr>
                <w:rFonts w:ascii="Calibri" w:eastAsia="Calibri" w:hAnsi="Calibri" w:cs="Calibri"/>
              </w:rPr>
              <w:t>Network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Connection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bežična Intel 9560 </w:t>
            </w:r>
            <w:proofErr w:type="spellStart"/>
            <w:r w:rsidRPr="00E427E8">
              <w:rPr>
                <w:rFonts w:ascii="Calibri" w:eastAsia="Calibri" w:hAnsi="Calibri" w:cs="Calibri"/>
              </w:rPr>
              <w:t>ac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2x2 +</w:t>
            </w:r>
            <w:proofErr w:type="spellStart"/>
            <w:r w:rsidRPr="00E427E8">
              <w:rPr>
                <w:rFonts w:ascii="Calibri" w:eastAsia="Calibri" w:hAnsi="Calibri" w:cs="Calibri"/>
              </w:rPr>
              <w:t>Bluetooth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5.0</w:t>
            </w:r>
          </w:p>
          <w:p w14:paraId="52E110D6" w14:textId="393EE843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-HR bez dvostrukih slovnih oznaka</w:t>
            </w:r>
          </w:p>
          <w:p w14:paraId="1F4FC660" w14:textId="3D61139A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-Optički sa dvije tipke i </w:t>
            </w:r>
            <w:proofErr w:type="spellStart"/>
            <w:r w:rsidRPr="00E427E8">
              <w:rPr>
                <w:rFonts w:ascii="Calibri" w:eastAsia="Calibri" w:hAnsi="Calibri" w:cs="Calibri"/>
              </w:rPr>
              <w:t>scrollom</w:t>
            </w:r>
            <w:proofErr w:type="spellEnd"/>
          </w:p>
          <w:p w14:paraId="527A022D" w14:textId="5039DCCD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-Integrirani </w:t>
            </w:r>
            <w:proofErr w:type="spellStart"/>
            <w:r w:rsidRPr="00E427E8">
              <w:rPr>
                <w:rFonts w:ascii="Calibri" w:eastAsia="Calibri" w:hAnsi="Calibri" w:cs="Calibri"/>
              </w:rPr>
              <w:t>High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Definition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audio sa zvučnikom u kućištu</w:t>
            </w:r>
          </w:p>
          <w:p w14:paraId="2DB2661E" w14:textId="56D886DA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Desktop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mini kućište (visina x širina x dubina): </w:t>
            </w:r>
            <w:proofErr w:type="spellStart"/>
            <w:r w:rsidRPr="00E427E8">
              <w:rPr>
                <w:rFonts w:ascii="Calibri" w:eastAsia="Calibri" w:hAnsi="Calibri" w:cs="Calibri"/>
              </w:rPr>
              <w:t>max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18cmx18cmx3,5cm</w:t>
            </w:r>
          </w:p>
          <w:p w14:paraId="30046AB6" w14:textId="4BBA45FE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-Napajanje 65W, 89% učinkovito</w:t>
            </w:r>
          </w:p>
          <w:p w14:paraId="347E8B7B" w14:textId="441BF139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lastRenderedPageBreak/>
              <w:t>-Nosač za računalo koji omogućuje integraciju na poleđinu monitora</w:t>
            </w:r>
          </w:p>
          <w:p w14:paraId="75B9AC78" w14:textId="7F01EA46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-Integrirani sigurnosni čip na matičnoj ploči (sukladan </w:t>
            </w:r>
            <w:proofErr w:type="spellStart"/>
            <w:r w:rsidRPr="00E427E8">
              <w:rPr>
                <w:rFonts w:ascii="Calibri" w:eastAsia="Calibri" w:hAnsi="Calibri" w:cs="Calibri"/>
              </w:rPr>
              <w:t>TPM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2.0 standardu)</w:t>
            </w:r>
          </w:p>
          <w:p w14:paraId="6F1A8009" w14:textId="07858614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-3 godine jamstvo proizvođača on-site</w:t>
            </w:r>
          </w:p>
          <w:p w14:paraId="5B8697F7" w14:textId="2875707A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-Monitor – 27“ istog proizvođača kao i računalo, LED, mogućnost montaže nosača za </w:t>
            </w:r>
            <w:proofErr w:type="spellStart"/>
            <w:r w:rsidRPr="00E427E8">
              <w:rPr>
                <w:rFonts w:ascii="Calibri" w:eastAsia="Calibri" w:hAnsi="Calibri" w:cs="Calibri"/>
              </w:rPr>
              <w:t>desktop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računalo koje tvore jednu cjelinu, </w:t>
            </w:r>
            <w:proofErr w:type="spellStart"/>
            <w:r w:rsidRPr="00E427E8">
              <w:rPr>
                <w:rFonts w:ascii="Calibri" w:eastAsia="Calibri" w:hAnsi="Calibri" w:cs="Calibri"/>
              </w:rPr>
              <w:t>Full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HD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rezolucija, podesivost po visini</w:t>
            </w:r>
          </w:p>
          <w:p w14:paraId="5580B2A6" w14:textId="77777777" w:rsidR="00F16BA6" w:rsidRPr="00E427E8" w:rsidRDefault="00F16BA6" w:rsidP="00120EAE">
            <w:pPr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UPS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300W</w:t>
            </w:r>
          </w:p>
          <w:p w14:paraId="3279E0D8" w14:textId="13CCBF3B" w:rsidR="00F16BA6" w:rsidRPr="00E427E8" w:rsidRDefault="00F16BA6" w:rsidP="00120EAE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0E427E8">
              <w:rPr>
                <w:rFonts w:ascii="Calibri" w:eastAsia="Calibri" w:hAnsi="Calibri" w:cs="Calibri"/>
              </w:rPr>
              <w:t>-kabel za napajanje  1,8 m</w:t>
            </w:r>
          </w:p>
        </w:tc>
        <w:tc>
          <w:tcPr>
            <w:tcW w:w="1911" w:type="dxa"/>
            <w:vAlign w:val="center"/>
          </w:tcPr>
          <w:p w14:paraId="075C9426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 w:rsidRPr="00877B69">
              <w:rPr>
                <w:rFonts w:cstheme="minorHAnsi"/>
              </w:rPr>
              <w:lastRenderedPageBreak/>
              <w:t>kom</w:t>
            </w:r>
          </w:p>
        </w:tc>
        <w:tc>
          <w:tcPr>
            <w:tcW w:w="1417" w:type="dxa"/>
            <w:vAlign w:val="center"/>
          </w:tcPr>
          <w:p w14:paraId="05AC2670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 w:rsidRPr="00877B69">
              <w:rPr>
                <w:rFonts w:cstheme="minorHAnsi"/>
              </w:rPr>
              <w:t>2</w:t>
            </w:r>
            <w:r>
              <w:rPr>
                <w:rFonts w:cstheme="minorHAnsi"/>
              </w:rPr>
              <w:t>3</w:t>
            </w:r>
          </w:p>
        </w:tc>
      </w:tr>
      <w:tr w:rsidR="00F16BA6" w:rsidRPr="00877B69" w14:paraId="1B679DAB" w14:textId="77777777" w:rsidTr="00F16BA6">
        <w:trPr>
          <w:trHeight w:val="693"/>
          <w:jc w:val="center"/>
        </w:trPr>
        <w:tc>
          <w:tcPr>
            <w:tcW w:w="11440" w:type="dxa"/>
          </w:tcPr>
          <w:p w14:paraId="179E0276" w14:textId="77777777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E427E8">
              <w:rPr>
                <w:rFonts w:ascii="Calibri" w:eastAsia="Calibri" w:hAnsi="Calibri" w:cs="Calibri"/>
                <w:b/>
              </w:rPr>
              <w:lastRenderedPageBreak/>
              <w:t>Stolno računalo- komplet 2:</w:t>
            </w:r>
          </w:p>
          <w:p w14:paraId="23D11E38" w14:textId="2460402C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-Windows 10 Pro</w:t>
            </w:r>
            <w:r w:rsidR="00E175AC">
              <w:rPr>
                <w:rFonts w:ascii="Calibri" w:eastAsia="Calibri" w:hAnsi="Calibri" w:cs="Calibri"/>
              </w:rPr>
              <w:t xml:space="preserve"> ili jednakovrijedno</w:t>
            </w:r>
          </w:p>
          <w:p w14:paraId="28810A69" w14:textId="1BEEA518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-Intel®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i5-8500T </w:t>
            </w:r>
            <w:proofErr w:type="spellStart"/>
            <w:r w:rsidRPr="00E427E8">
              <w:rPr>
                <w:rFonts w:ascii="Calibri" w:eastAsia="Calibri" w:hAnsi="Calibri" w:cs="Calibri"/>
              </w:rPr>
              <w:t>Processor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6 MB </w:t>
            </w:r>
            <w:proofErr w:type="spellStart"/>
            <w:r w:rsidRPr="00E427E8">
              <w:rPr>
                <w:rFonts w:ascii="Calibri" w:eastAsia="Calibri" w:hAnsi="Calibri" w:cs="Calibri"/>
              </w:rPr>
              <w:t>cache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6 </w:t>
            </w:r>
            <w:proofErr w:type="spellStart"/>
            <w:r w:rsidRPr="00E427E8">
              <w:rPr>
                <w:rFonts w:ascii="Calibri" w:eastAsia="Calibri" w:hAnsi="Calibri" w:cs="Calibri"/>
              </w:rPr>
              <w:t>cores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6 </w:t>
            </w:r>
            <w:proofErr w:type="spellStart"/>
            <w:r w:rsidRPr="00E427E8">
              <w:rPr>
                <w:rFonts w:ascii="Calibri" w:eastAsia="Calibri" w:hAnsi="Calibri" w:cs="Calibri"/>
              </w:rPr>
              <w:t>threads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2.1 </w:t>
            </w:r>
            <w:proofErr w:type="spellStart"/>
            <w:r w:rsidRPr="00E427E8">
              <w:rPr>
                <w:rFonts w:ascii="Calibri" w:eastAsia="Calibri" w:hAnsi="Calibri" w:cs="Calibri"/>
              </w:rPr>
              <w:t>GHz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base </w:t>
            </w:r>
            <w:proofErr w:type="spellStart"/>
            <w:r w:rsidRPr="00E427E8">
              <w:rPr>
                <w:rFonts w:ascii="Calibri" w:eastAsia="Calibri" w:hAnsi="Calibri" w:cs="Calibri"/>
              </w:rPr>
              <w:t>frequency</w:t>
            </w:r>
            <w:proofErr w:type="spellEnd"/>
          </w:p>
          <w:p w14:paraId="79791D3B" w14:textId="2D4059E5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-16-GB DDR4 2666Non </w:t>
            </w:r>
            <w:proofErr w:type="spellStart"/>
            <w:r w:rsidRPr="00E427E8">
              <w:rPr>
                <w:rFonts w:ascii="Calibri" w:eastAsia="Calibri" w:hAnsi="Calibri" w:cs="Calibri"/>
              </w:rPr>
              <w:t>ECC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(1 x 4 GB), proširivo do 32 GB</w:t>
            </w:r>
          </w:p>
          <w:p w14:paraId="36635E64" w14:textId="18C5674F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 </w:t>
            </w:r>
            <w:proofErr w:type="spellStart"/>
            <w:r w:rsidRPr="00E427E8">
              <w:rPr>
                <w:rFonts w:ascii="Calibri" w:eastAsia="Calibri" w:hAnsi="Calibri" w:cs="Calibri"/>
              </w:rPr>
              <w:t>chipset</w:t>
            </w:r>
            <w:proofErr w:type="spellEnd"/>
          </w:p>
          <w:p w14:paraId="1D28E2D8" w14:textId="6818EF41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-2 x M.2 </w:t>
            </w:r>
            <w:proofErr w:type="spellStart"/>
            <w:r w:rsidRPr="00E427E8">
              <w:rPr>
                <w:rFonts w:ascii="Calibri" w:eastAsia="Calibri" w:hAnsi="Calibri" w:cs="Calibri"/>
              </w:rPr>
              <w:t>PCIe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</w:p>
          <w:p w14:paraId="44933B01" w14:textId="1F9F7B3D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-1x interna </w:t>
            </w:r>
          </w:p>
          <w:p w14:paraId="5F4B7A97" w14:textId="444798D8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Serial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ATA 3.0 (6.0 Gb/s) </w:t>
            </w:r>
          </w:p>
          <w:p w14:paraId="6DAADBE7" w14:textId="09BF6D77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-256GB M.2 2280 </w:t>
            </w:r>
            <w:proofErr w:type="spellStart"/>
            <w:r w:rsidRPr="00E427E8">
              <w:rPr>
                <w:rFonts w:ascii="Calibri" w:eastAsia="Calibri" w:hAnsi="Calibri" w:cs="Calibri"/>
              </w:rPr>
              <w:t>PCIe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NVMe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Solid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State </w:t>
            </w:r>
            <w:proofErr w:type="spellStart"/>
            <w:r w:rsidRPr="00E427E8">
              <w:rPr>
                <w:rFonts w:ascii="Calibri" w:eastAsia="Calibri" w:hAnsi="Calibri" w:cs="Calibri"/>
              </w:rPr>
              <w:t>Drive</w:t>
            </w:r>
            <w:proofErr w:type="spellEnd"/>
          </w:p>
          <w:p w14:paraId="4EC32015" w14:textId="0FD71D4A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-4xUSB 3.1, 2xUSB 2.0, 1x audio, 2xdisplay </w:t>
            </w:r>
            <w:proofErr w:type="spellStart"/>
            <w:r w:rsidRPr="00E427E8">
              <w:rPr>
                <w:rFonts w:ascii="Calibri" w:eastAsia="Calibri" w:hAnsi="Calibri" w:cs="Calibri"/>
              </w:rPr>
              <w:t>port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1 x </w:t>
            </w:r>
            <w:proofErr w:type="spellStart"/>
            <w:r w:rsidRPr="00E427E8">
              <w:rPr>
                <w:rFonts w:ascii="Calibri" w:eastAsia="Calibri" w:hAnsi="Calibri" w:cs="Calibri"/>
              </w:rPr>
              <w:t>VGA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</w:t>
            </w:r>
          </w:p>
          <w:p w14:paraId="2EB2A683" w14:textId="4A8B560E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-Intel </w:t>
            </w:r>
            <w:proofErr w:type="spellStart"/>
            <w:r w:rsidRPr="00E427E8">
              <w:rPr>
                <w:rFonts w:ascii="Calibri" w:eastAsia="Calibri" w:hAnsi="Calibri" w:cs="Calibri"/>
              </w:rPr>
              <w:t>HD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Graphics</w:t>
            </w:r>
            <w:proofErr w:type="spellEnd"/>
          </w:p>
          <w:p w14:paraId="16AAC41D" w14:textId="5E713D70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-Gigabit </w:t>
            </w:r>
            <w:proofErr w:type="spellStart"/>
            <w:r w:rsidRPr="00E427E8">
              <w:rPr>
                <w:rFonts w:ascii="Calibri" w:eastAsia="Calibri" w:hAnsi="Calibri" w:cs="Calibri"/>
              </w:rPr>
              <w:t>Network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Connection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, bežična Intel 9560 </w:t>
            </w:r>
            <w:proofErr w:type="spellStart"/>
            <w:r w:rsidRPr="00E427E8">
              <w:rPr>
                <w:rFonts w:ascii="Calibri" w:eastAsia="Calibri" w:hAnsi="Calibri" w:cs="Calibri"/>
              </w:rPr>
              <w:t>ac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2x2 +</w:t>
            </w:r>
            <w:proofErr w:type="spellStart"/>
            <w:r w:rsidRPr="00E427E8">
              <w:rPr>
                <w:rFonts w:ascii="Calibri" w:eastAsia="Calibri" w:hAnsi="Calibri" w:cs="Calibri"/>
              </w:rPr>
              <w:t>Bluetooth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5.0</w:t>
            </w:r>
          </w:p>
          <w:p w14:paraId="30323BD1" w14:textId="394ED02C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-HR bez dvostrukih slovnih oznaka</w:t>
            </w:r>
          </w:p>
          <w:p w14:paraId="122D8C02" w14:textId="1F9503B3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-Optički sa dvije tipke i </w:t>
            </w:r>
            <w:proofErr w:type="spellStart"/>
            <w:r w:rsidRPr="00E427E8">
              <w:rPr>
                <w:rFonts w:ascii="Calibri" w:eastAsia="Calibri" w:hAnsi="Calibri" w:cs="Calibri"/>
              </w:rPr>
              <w:t>scrollom</w:t>
            </w:r>
            <w:proofErr w:type="spellEnd"/>
          </w:p>
          <w:p w14:paraId="7860DC59" w14:textId="32BBAA18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-Integrirani </w:t>
            </w:r>
            <w:proofErr w:type="spellStart"/>
            <w:r w:rsidRPr="00E427E8">
              <w:rPr>
                <w:rFonts w:ascii="Calibri" w:eastAsia="Calibri" w:hAnsi="Calibri" w:cs="Calibri"/>
              </w:rPr>
              <w:t>High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Definition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audio sa zvučnikom u kućištu</w:t>
            </w:r>
          </w:p>
          <w:p w14:paraId="36F2484E" w14:textId="647919CE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Desktop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mini kućište (visina x širina x dubina): </w:t>
            </w:r>
            <w:proofErr w:type="spellStart"/>
            <w:r w:rsidRPr="00E427E8">
              <w:rPr>
                <w:rFonts w:ascii="Calibri" w:eastAsia="Calibri" w:hAnsi="Calibri" w:cs="Calibri"/>
              </w:rPr>
              <w:t>max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18cmx18cmx3,5cm</w:t>
            </w:r>
          </w:p>
          <w:p w14:paraId="07CCA97D" w14:textId="14DFF1CB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-Napajanje 65W, 89% učinkovito</w:t>
            </w:r>
          </w:p>
          <w:p w14:paraId="518EC905" w14:textId="6E4BB92F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-Nosač za računalo koji omogućuje integraciju na poleđinu monitora</w:t>
            </w:r>
          </w:p>
          <w:p w14:paraId="6DC2AFE3" w14:textId="6A0C2201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-Integrirani sigurnosni čip na matičnoj ploči (sukladan </w:t>
            </w:r>
            <w:proofErr w:type="spellStart"/>
            <w:r w:rsidRPr="00E427E8">
              <w:rPr>
                <w:rFonts w:ascii="Calibri" w:eastAsia="Calibri" w:hAnsi="Calibri" w:cs="Calibri"/>
              </w:rPr>
              <w:t>TPM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2.0 standardu)</w:t>
            </w:r>
          </w:p>
          <w:p w14:paraId="60E286F5" w14:textId="6E8169C9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-3 godine jamstvo proizvođača on-site</w:t>
            </w:r>
          </w:p>
          <w:p w14:paraId="21F5A385" w14:textId="75C433A9" w:rsidR="00F16BA6" w:rsidRPr="00E427E8" w:rsidRDefault="00F16BA6" w:rsidP="00120EAE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 xml:space="preserve">-Monitor – 24“ istog proizvođača kao i računalo, LED, mogućnost montaže nosača za </w:t>
            </w:r>
            <w:proofErr w:type="spellStart"/>
            <w:r w:rsidRPr="00E427E8">
              <w:rPr>
                <w:rFonts w:ascii="Calibri" w:eastAsia="Calibri" w:hAnsi="Calibri" w:cs="Calibri"/>
              </w:rPr>
              <w:t>desktop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računalo koje tvore jednu cjelinu, </w:t>
            </w:r>
            <w:proofErr w:type="spellStart"/>
            <w:r w:rsidRPr="00E427E8">
              <w:rPr>
                <w:rFonts w:ascii="Calibri" w:eastAsia="Calibri" w:hAnsi="Calibri" w:cs="Calibri"/>
              </w:rPr>
              <w:t>Full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E427E8">
              <w:rPr>
                <w:rFonts w:ascii="Calibri" w:eastAsia="Calibri" w:hAnsi="Calibri" w:cs="Calibri"/>
              </w:rPr>
              <w:t>HD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rezolucija, podesivost po visini, jamstvo proizvođača 3 godine on site </w:t>
            </w:r>
          </w:p>
          <w:p w14:paraId="712212C2" w14:textId="40F29567" w:rsidR="00F16BA6" w:rsidRPr="00E427E8" w:rsidRDefault="00F16BA6" w:rsidP="00F16BA6">
            <w:pPr>
              <w:spacing w:line="276" w:lineRule="auto"/>
              <w:rPr>
                <w:rFonts w:ascii="Calibri" w:eastAsia="Calibri" w:hAnsi="Calibri" w:cs="Calibri"/>
              </w:rPr>
            </w:pPr>
            <w:r w:rsidRPr="00E427E8">
              <w:rPr>
                <w:rFonts w:ascii="Calibri" w:eastAsia="Calibri" w:hAnsi="Calibri" w:cs="Calibri"/>
              </w:rPr>
              <w:t>-</w:t>
            </w:r>
            <w:proofErr w:type="spellStart"/>
            <w:r w:rsidRPr="00E427E8">
              <w:rPr>
                <w:rFonts w:ascii="Calibri" w:eastAsia="Calibri" w:hAnsi="Calibri" w:cs="Calibri"/>
              </w:rPr>
              <w:t>UPS</w:t>
            </w:r>
            <w:proofErr w:type="spellEnd"/>
            <w:r w:rsidRPr="00E427E8">
              <w:rPr>
                <w:rFonts w:ascii="Calibri" w:eastAsia="Calibri" w:hAnsi="Calibri" w:cs="Calibri"/>
              </w:rPr>
              <w:t xml:space="preserve"> 300W</w:t>
            </w:r>
            <w:r>
              <w:rPr>
                <w:rFonts w:ascii="Calibri" w:eastAsia="Calibri" w:hAnsi="Calibri" w:cs="Calibri"/>
              </w:rPr>
              <w:t xml:space="preserve">, </w:t>
            </w:r>
            <w:r w:rsidRPr="00E427E8">
              <w:rPr>
                <w:rFonts w:ascii="Calibri" w:eastAsia="Calibri" w:hAnsi="Calibri" w:cs="Calibri"/>
              </w:rPr>
              <w:t>-kabel za napajanje  1,8 m</w:t>
            </w:r>
          </w:p>
        </w:tc>
        <w:tc>
          <w:tcPr>
            <w:tcW w:w="1911" w:type="dxa"/>
            <w:vAlign w:val="center"/>
          </w:tcPr>
          <w:p w14:paraId="43367DF5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1417" w:type="dxa"/>
            <w:vAlign w:val="center"/>
          </w:tcPr>
          <w:p w14:paraId="1C8B05FC" w14:textId="77777777" w:rsidR="00F16BA6" w:rsidRPr="00877B69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F16BA6" w:rsidRPr="00877B69" w14:paraId="09B1F82A" w14:textId="77777777" w:rsidTr="00F16BA6">
        <w:trPr>
          <w:trHeight w:val="693"/>
          <w:jc w:val="center"/>
        </w:trPr>
        <w:tc>
          <w:tcPr>
            <w:tcW w:w="11440" w:type="dxa"/>
            <w:vAlign w:val="center"/>
          </w:tcPr>
          <w:p w14:paraId="711879D1" w14:textId="77777777" w:rsidR="00F16BA6" w:rsidRPr="00226491" w:rsidRDefault="00F16BA6" w:rsidP="00120EAE">
            <w:pPr>
              <w:spacing w:line="276" w:lineRule="auto"/>
              <w:rPr>
                <w:rFonts w:eastAsia="Calibri" w:cstheme="minorHAnsi"/>
              </w:rPr>
            </w:pPr>
            <w:r w:rsidRPr="00226491">
              <w:rPr>
                <w:rFonts w:eastAsia="Calibri" w:cstheme="minorHAnsi"/>
              </w:rPr>
              <w:lastRenderedPageBreak/>
              <w:t xml:space="preserve">Softver </w:t>
            </w:r>
            <w:proofErr w:type="spellStart"/>
            <w:r w:rsidRPr="00226491">
              <w:rPr>
                <w:rFonts w:eastAsia="Calibri" w:cstheme="minorHAnsi"/>
              </w:rPr>
              <w:t>Adobe</w:t>
            </w:r>
            <w:proofErr w:type="spellEnd"/>
            <w:r w:rsidRPr="00226491">
              <w:rPr>
                <w:rFonts w:eastAsia="Calibri" w:cstheme="minorHAnsi"/>
              </w:rPr>
              <w:t xml:space="preserve"> </w:t>
            </w:r>
            <w:proofErr w:type="spellStart"/>
            <w:r w:rsidRPr="00226491">
              <w:rPr>
                <w:rFonts w:eastAsia="Calibri" w:cstheme="minorHAnsi"/>
              </w:rPr>
              <w:t>Acrobat</w:t>
            </w:r>
            <w:proofErr w:type="spellEnd"/>
            <w:r w:rsidRPr="00226491">
              <w:rPr>
                <w:rFonts w:eastAsia="Calibri" w:cstheme="minorHAnsi"/>
              </w:rPr>
              <w:t xml:space="preserve"> Pro ili jednakovrijedno</w:t>
            </w:r>
          </w:p>
        </w:tc>
        <w:tc>
          <w:tcPr>
            <w:tcW w:w="1911" w:type="dxa"/>
            <w:vAlign w:val="center"/>
          </w:tcPr>
          <w:p w14:paraId="530638D1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1417" w:type="dxa"/>
            <w:vAlign w:val="center"/>
          </w:tcPr>
          <w:p w14:paraId="30BE875D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F16BA6" w:rsidRPr="00877B69" w14:paraId="73036245" w14:textId="77777777" w:rsidTr="00F16BA6">
        <w:trPr>
          <w:trHeight w:val="693"/>
          <w:jc w:val="center"/>
        </w:trPr>
        <w:tc>
          <w:tcPr>
            <w:tcW w:w="11440" w:type="dxa"/>
            <w:vAlign w:val="center"/>
          </w:tcPr>
          <w:p w14:paraId="0B8A1F6E" w14:textId="3479884F" w:rsidR="00F16BA6" w:rsidRPr="00226491" w:rsidRDefault="00F16BA6" w:rsidP="00120EAE">
            <w:pPr>
              <w:spacing w:line="276" w:lineRule="auto"/>
              <w:rPr>
                <w:rFonts w:eastAsia="Calibri" w:cstheme="minorHAnsi"/>
              </w:rPr>
            </w:pPr>
            <w:r w:rsidRPr="00226491">
              <w:rPr>
                <w:rFonts w:eastAsia="Calibri" w:cstheme="minorHAnsi"/>
              </w:rPr>
              <w:t xml:space="preserve">Softver za izradu naljepnica </w:t>
            </w:r>
            <w:proofErr w:type="spellStart"/>
            <w:r w:rsidRPr="00226491">
              <w:rPr>
                <w:rFonts w:eastAsia="Calibri" w:cstheme="minorHAnsi"/>
              </w:rPr>
              <w:t>NiceLabel</w:t>
            </w:r>
            <w:proofErr w:type="spellEnd"/>
            <w:r w:rsidRPr="00226491">
              <w:rPr>
                <w:rFonts w:eastAsia="Calibri" w:cstheme="minorHAnsi"/>
              </w:rPr>
              <w:t xml:space="preserve"> Designer Pro 3 </w:t>
            </w:r>
            <w:proofErr w:type="spellStart"/>
            <w:r w:rsidRPr="00226491">
              <w:rPr>
                <w:rFonts w:eastAsia="Calibri" w:cstheme="minorHAnsi"/>
              </w:rPr>
              <w:t>Printers</w:t>
            </w:r>
            <w:proofErr w:type="spellEnd"/>
            <w:r w:rsidRPr="00226491">
              <w:rPr>
                <w:rFonts w:eastAsia="Calibri" w:cstheme="minorHAnsi"/>
              </w:rPr>
              <w:t xml:space="preserve">  ili jednakovrijedan</w:t>
            </w:r>
          </w:p>
        </w:tc>
        <w:tc>
          <w:tcPr>
            <w:tcW w:w="1911" w:type="dxa"/>
            <w:vAlign w:val="center"/>
          </w:tcPr>
          <w:p w14:paraId="4CE46CF7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1417" w:type="dxa"/>
            <w:vAlign w:val="center"/>
          </w:tcPr>
          <w:p w14:paraId="72352DCC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16BA6" w:rsidRPr="00877B69" w14:paraId="5DEE03C1" w14:textId="77777777" w:rsidTr="00F16BA6">
        <w:trPr>
          <w:trHeight w:val="693"/>
          <w:jc w:val="center"/>
        </w:trPr>
        <w:tc>
          <w:tcPr>
            <w:tcW w:w="11440" w:type="dxa"/>
            <w:tcBorders>
              <w:bottom w:val="single" w:sz="4" w:space="0" w:color="auto"/>
            </w:tcBorders>
            <w:vAlign w:val="center"/>
          </w:tcPr>
          <w:p w14:paraId="63DDF277" w14:textId="77777777" w:rsidR="00F16BA6" w:rsidRPr="00226491" w:rsidRDefault="00F16BA6" w:rsidP="00120EAE">
            <w:pPr>
              <w:spacing w:line="276" w:lineRule="auto"/>
              <w:rPr>
                <w:rFonts w:eastAsia="Calibri" w:cstheme="minorHAnsi"/>
              </w:rPr>
            </w:pPr>
            <w:r w:rsidRPr="00226491">
              <w:rPr>
                <w:rFonts w:eastAsia="Calibri" w:cstheme="minorHAnsi"/>
              </w:rPr>
              <w:t xml:space="preserve">Softver Microsoft </w:t>
            </w:r>
            <w:proofErr w:type="spellStart"/>
            <w:r w:rsidRPr="00226491">
              <w:rPr>
                <w:rFonts w:eastAsia="Calibri" w:cstheme="minorHAnsi"/>
              </w:rPr>
              <w:t>office</w:t>
            </w:r>
            <w:proofErr w:type="spellEnd"/>
            <w:r w:rsidRPr="00226491">
              <w:rPr>
                <w:rFonts w:eastAsia="Calibri" w:cstheme="minorHAnsi"/>
              </w:rPr>
              <w:t xml:space="preserve"> 2019 ili jednakovrijedno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54ABB3BE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A1B6B2B" w14:textId="77777777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26</w:t>
            </w:r>
          </w:p>
        </w:tc>
      </w:tr>
      <w:tr w:rsidR="00F16BA6" w:rsidRPr="00877B69" w14:paraId="3D68EF68" w14:textId="77777777" w:rsidTr="00F16BA6">
        <w:trPr>
          <w:trHeight w:val="479"/>
          <w:jc w:val="center"/>
        </w:trPr>
        <w:tc>
          <w:tcPr>
            <w:tcW w:w="11440" w:type="dxa"/>
            <w:vAlign w:val="center"/>
          </w:tcPr>
          <w:p w14:paraId="0CE94C20" w14:textId="77777777" w:rsidR="00F16BA6" w:rsidRDefault="00F16BA6" w:rsidP="00E427E8">
            <w:pPr>
              <w:spacing w:line="276" w:lineRule="auto"/>
              <w:rPr>
                <w:rFonts w:eastAsia="Calibri" w:cstheme="minorHAnsi"/>
              </w:rPr>
            </w:pPr>
          </w:p>
          <w:p w14:paraId="744DC780" w14:textId="77777777" w:rsidR="00F16BA6" w:rsidRPr="00226491" w:rsidRDefault="00F16BA6" w:rsidP="00E427E8">
            <w:pPr>
              <w:spacing w:line="276" w:lineRule="auto"/>
              <w:rPr>
                <w:rFonts w:eastAsia="Calibri" w:cstheme="minorHAnsi"/>
              </w:rPr>
            </w:pPr>
            <w:proofErr w:type="spellStart"/>
            <w:r w:rsidRPr="00226491">
              <w:rPr>
                <w:rFonts w:eastAsia="Calibri" w:cstheme="minorHAnsi"/>
              </w:rPr>
              <w:t>HDD</w:t>
            </w:r>
            <w:proofErr w:type="spellEnd"/>
            <w:r w:rsidRPr="00226491">
              <w:rPr>
                <w:rFonts w:eastAsia="Calibri" w:cstheme="minorHAnsi"/>
              </w:rPr>
              <w:t xml:space="preserve"> vanjski  4TB</w:t>
            </w:r>
          </w:p>
          <w:p w14:paraId="0F12ED5D" w14:textId="77777777" w:rsidR="00F16BA6" w:rsidRPr="00226491" w:rsidRDefault="00F16BA6" w:rsidP="00E427E8">
            <w:pPr>
              <w:spacing w:line="276" w:lineRule="auto"/>
              <w:rPr>
                <w:rFonts w:eastAsia="Calibri" w:cstheme="minorHAnsi"/>
              </w:rPr>
            </w:pPr>
          </w:p>
        </w:tc>
        <w:tc>
          <w:tcPr>
            <w:tcW w:w="1911" w:type="dxa"/>
            <w:vAlign w:val="center"/>
          </w:tcPr>
          <w:p w14:paraId="6428D1FD" w14:textId="77777777" w:rsidR="00F16BA6" w:rsidRDefault="00F16BA6" w:rsidP="0021261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kom</w:t>
            </w:r>
          </w:p>
        </w:tc>
        <w:tc>
          <w:tcPr>
            <w:tcW w:w="1417" w:type="dxa"/>
            <w:vAlign w:val="center"/>
          </w:tcPr>
          <w:p w14:paraId="0D0CC283" w14:textId="77777777" w:rsidR="00F16BA6" w:rsidRDefault="00F16BA6" w:rsidP="00212612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F16BA6" w:rsidRPr="00877B69" w14:paraId="09F2004C" w14:textId="77777777" w:rsidTr="00F16BA6">
        <w:trPr>
          <w:trHeight w:val="283"/>
          <w:jc w:val="center"/>
        </w:trPr>
        <w:tc>
          <w:tcPr>
            <w:tcW w:w="11440" w:type="dxa"/>
            <w:vAlign w:val="center"/>
          </w:tcPr>
          <w:p w14:paraId="06BF5CE1" w14:textId="2A34E21F" w:rsidR="00F16BA6" w:rsidRPr="00E427E8" w:rsidRDefault="00F16BA6" w:rsidP="00120EAE">
            <w:pPr>
              <w:spacing w:line="276" w:lineRule="auto"/>
              <w:rPr>
                <w:rFonts w:eastAsia="Calibri" w:cstheme="minorHAnsi"/>
                <w:b/>
              </w:rPr>
            </w:pPr>
            <w:r w:rsidRPr="00E427E8">
              <w:rPr>
                <w:rFonts w:eastAsia="Calibri" w:cstheme="minorHAnsi"/>
                <w:b/>
              </w:rPr>
              <w:t>Server računalo – 1</w:t>
            </w:r>
          </w:p>
          <w:p w14:paraId="2E4CDB43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-Procesor</w:t>
            </w:r>
          </w:p>
          <w:p w14:paraId="64A84152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1x Intel </w:t>
            </w:r>
            <w:proofErr w:type="spellStart"/>
            <w:r w:rsidRPr="00840A84">
              <w:rPr>
                <w:rFonts w:eastAsia="Calibri" w:cstheme="minorHAnsi"/>
              </w:rPr>
              <w:t>Xeon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Silver</w:t>
            </w:r>
            <w:proofErr w:type="spellEnd"/>
            <w:r w:rsidRPr="00840A84">
              <w:rPr>
                <w:rFonts w:eastAsia="Calibri" w:cstheme="minorHAnsi"/>
              </w:rPr>
              <w:t xml:space="preserve"> 4108 8 </w:t>
            </w:r>
            <w:proofErr w:type="spellStart"/>
            <w:r w:rsidRPr="00840A84">
              <w:rPr>
                <w:rFonts w:eastAsia="Calibri" w:cstheme="minorHAnsi"/>
              </w:rPr>
              <w:t>Core</w:t>
            </w:r>
            <w:proofErr w:type="spellEnd"/>
            <w:r w:rsidRPr="00840A84">
              <w:rPr>
                <w:rFonts w:eastAsia="Calibri" w:cstheme="minorHAnsi"/>
              </w:rPr>
              <w:t xml:space="preserve"> procesor , 1.8 </w:t>
            </w:r>
            <w:proofErr w:type="spellStart"/>
            <w:r w:rsidRPr="00840A84">
              <w:rPr>
                <w:rFonts w:eastAsia="Calibri" w:cstheme="minorHAnsi"/>
              </w:rPr>
              <w:t>Ghz</w:t>
            </w:r>
            <w:proofErr w:type="spellEnd"/>
            <w:r w:rsidRPr="00840A84">
              <w:rPr>
                <w:rFonts w:eastAsia="Calibri" w:cstheme="minorHAnsi"/>
              </w:rPr>
              <w:t xml:space="preserve">/11MB </w:t>
            </w:r>
            <w:proofErr w:type="spellStart"/>
            <w:r w:rsidRPr="00840A84">
              <w:rPr>
                <w:rFonts w:eastAsia="Calibri" w:cstheme="minorHAnsi"/>
              </w:rPr>
              <w:t>cache</w:t>
            </w:r>
            <w:proofErr w:type="spellEnd"/>
            <w:r w:rsidRPr="00840A84">
              <w:rPr>
                <w:rFonts w:eastAsia="Calibri" w:cstheme="minorHAnsi"/>
              </w:rPr>
              <w:t>, mogućnost ugradnje dodatnog procesora</w:t>
            </w:r>
          </w:p>
          <w:p w14:paraId="79F3B013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-Memorija</w:t>
            </w:r>
          </w:p>
          <w:p w14:paraId="157D5474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1x 16 GB RAM,  TruDDR4 2666 </w:t>
            </w:r>
            <w:proofErr w:type="spellStart"/>
            <w:r w:rsidRPr="00840A84">
              <w:rPr>
                <w:rFonts w:eastAsia="Calibri" w:cstheme="minorHAnsi"/>
              </w:rPr>
              <w:t>Mhz</w:t>
            </w:r>
            <w:proofErr w:type="spellEnd"/>
            <w:r w:rsidRPr="00840A84">
              <w:rPr>
                <w:rFonts w:eastAsia="Calibri" w:cstheme="minorHAnsi"/>
              </w:rPr>
              <w:t xml:space="preserve">; podržan memorijski kapacitet od 768 GB RAM, </w:t>
            </w:r>
            <w:proofErr w:type="spellStart"/>
            <w:r w:rsidRPr="00840A84">
              <w:rPr>
                <w:rFonts w:eastAsia="Calibri" w:cstheme="minorHAnsi"/>
              </w:rPr>
              <w:t>ECC</w:t>
            </w:r>
            <w:proofErr w:type="spellEnd"/>
            <w:r w:rsidRPr="00840A84">
              <w:rPr>
                <w:rFonts w:eastAsia="Calibri" w:cstheme="minorHAnsi"/>
              </w:rPr>
              <w:t xml:space="preserve">, podrška za </w:t>
            </w:r>
            <w:proofErr w:type="spellStart"/>
            <w:r w:rsidRPr="00840A84">
              <w:rPr>
                <w:rFonts w:eastAsia="Calibri" w:cstheme="minorHAnsi"/>
              </w:rPr>
              <w:t>SDDC</w:t>
            </w:r>
            <w:proofErr w:type="spellEnd"/>
            <w:r w:rsidRPr="00840A84">
              <w:rPr>
                <w:rFonts w:eastAsia="Calibri" w:cstheme="minorHAnsi"/>
              </w:rPr>
              <w:t xml:space="preserve">, </w:t>
            </w:r>
            <w:proofErr w:type="spellStart"/>
            <w:r w:rsidRPr="00840A84">
              <w:rPr>
                <w:rFonts w:eastAsia="Calibri" w:cstheme="minorHAnsi"/>
              </w:rPr>
              <w:t>memory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mirroring</w:t>
            </w:r>
            <w:proofErr w:type="spellEnd"/>
            <w:r w:rsidRPr="00840A84">
              <w:rPr>
                <w:rFonts w:eastAsia="Calibri" w:cstheme="minorHAnsi"/>
              </w:rPr>
              <w:t xml:space="preserve"> i </w:t>
            </w:r>
            <w:proofErr w:type="spellStart"/>
            <w:r w:rsidRPr="00840A84">
              <w:rPr>
                <w:rFonts w:eastAsia="Calibri" w:cstheme="minorHAnsi"/>
              </w:rPr>
              <w:t>memory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rank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sparing</w:t>
            </w:r>
            <w:proofErr w:type="spellEnd"/>
            <w:r w:rsidRPr="00840A84">
              <w:rPr>
                <w:rFonts w:eastAsia="Calibri" w:cstheme="minorHAnsi"/>
              </w:rPr>
              <w:t xml:space="preserve">, </w:t>
            </w:r>
            <w:proofErr w:type="spellStart"/>
            <w:r w:rsidRPr="00840A84">
              <w:rPr>
                <w:rFonts w:eastAsia="Calibri" w:cstheme="minorHAnsi"/>
              </w:rPr>
              <w:t>patrol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scrubbing</w:t>
            </w:r>
            <w:proofErr w:type="spellEnd"/>
            <w:r w:rsidRPr="00840A84">
              <w:rPr>
                <w:rFonts w:eastAsia="Calibri" w:cstheme="minorHAnsi"/>
              </w:rPr>
              <w:t xml:space="preserve">, </w:t>
            </w:r>
            <w:proofErr w:type="spellStart"/>
            <w:r w:rsidRPr="00840A84">
              <w:rPr>
                <w:rFonts w:eastAsia="Calibri" w:cstheme="minorHAnsi"/>
              </w:rPr>
              <w:t>demand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scrubbing</w:t>
            </w:r>
            <w:proofErr w:type="spellEnd"/>
          </w:p>
          <w:p w14:paraId="120CB737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-Mrežni adapter</w:t>
            </w:r>
          </w:p>
          <w:p w14:paraId="0CDD69FD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2 </w:t>
            </w:r>
            <w:proofErr w:type="spellStart"/>
            <w:r w:rsidRPr="00840A84">
              <w:rPr>
                <w:rFonts w:eastAsia="Calibri" w:cstheme="minorHAnsi"/>
              </w:rPr>
              <w:t>port</w:t>
            </w:r>
            <w:proofErr w:type="spellEnd"/>
            <w:r w:rsidRPr="00840A84">
              <w:rPr>
                <w:rFonts w:eastAsia="Calibri" w:cstheme="minorHAnsi"/>
              </w:rPr>
              <w:t xml:space="preserve"> 1 </w:t>
            </w:r>
            <w:proofErr w:type="spellStart"/>
            <w:r w:rsidRPr="00840A84">
              <w:rPr>
                <w:rFonts w:eastAsia="Calibri" w:cstheme="minorHAnsi"/>
              </w:rPr>
              <w:t>GBbaseT</w:t>
            </w:r>
            <w:proofErr w:type="spellEnd"/>
            <w:r w:rsidRPr="00840A84">
              <w:rPr>
                <w:rFonts w:eastAsia="Calibri" w:cstheme="minorHAnsi"/>
              </w:rPr>
              <w:t xml:space="preserve"> adapter , </w:t>
            </w:r>
            <w:proofErr w:type="spellStart"/>
            <w:r w:rsidRPr="00840A84">
              <w:rPr>
                <w:rFonts w:eastAsia="Calibri" w:cstheme="minorHAnsi"/>
              </w:rPr>
              <w:t>NIC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teaming</w:t>
            </w:r>
            <w:proofErr w:type="spellEnd"/>
            <w:r w:rsidRPr="00840A84">
              <w:rPr>
                <w:rFonts w:eastAsia="Calibri" w:cstheme="minorHAnsi"/>
              </w:rPr>
              <w:t xml:space="preserve"> (</w:t>
            </w:r>
            <w:proofErr w:type="spellStart"/>
            <w:r w:rsidRPr="00840A84">
              <w:rPr>
                <w:rFonts w:eastAsia="Calibri" w:cstheme="minorHAnsi"/>
              </w:rPr>
              <w:t>load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balancing</w:t>
            </w:r>
            <w:proofErr w:type="spellEnd"/>
            <w:r w:rsidRPr="00840A84">
              <w:rPr>
                <w:rFonts w:eastAsia="Calibri" w:cstheme="minorHAnsi"/>
              </w:rPr>
              <w:t xml:space="preserve"> i </w:t>
            </w:r>
            <w:proofErr w:type="spellStart"/>
            <w:r w:rsidRPr="00840A84">
              <w:rPr>
                <w:rFonts w:eastAsia="Calibri" w:cstheme="minorHAnsi"/>
              </w:rPr>
              <w:t>failover</w:t>
            </w:r>
            <w:proofErr w:type="spellEnd"/>
            <w:r w:rsidRPr="00840A84">
              <w:rPr>
                <w:rFonts w:eastAsia="Calibri" w:cstheme="minorHAnsi"/>
              </w:rPr>
              <w:t xml:space="preserve">), </w:t>
            </w:r>
            <w:proofErr w:type="spellStart"/>
            <w:r w:rsidRPr="00840A84">
              <w:rPr>
                <w:rFonts w:eastAsia="Calibri" w:cstheme="minorHAnsi"/>
              </w:rPr>
              <w:t>VMDq</w:t>
            </w:r>
            <w:proofErr w:type="spellEnd"/>
            <w:r w:rsidRPr="00840A84">
              <w:rPr>
                <w:rFonts w:eastAsia="Calibri" w:cstheme="minorHAnsi"/>
              </w:rPr>
              <w:t xml:space="preserve"> i SR-</w:t>
            </w:r>
            <w:proofErr w:type="spellStart"/>
            <w:r w:rsidRPr="00840A84">
              <w:rPr>
                <w:rFonts w:eastAsia="Calibri" w:cstheme="minorHAnsi"/>
              </w:rPr>
              <w:t>IOV</w:t>
            </w:r>
            <w:proofErr w:type="spellEnd"/>
            <w:r w:rsidRPr="00840A84">
              <w:rPr>
                <w:rFonts w:eastAsia="Calibri" w:cstheme="minorHAnsi"/>
              </w:rPr>
              <w:t xml:space="preserve"> podrška, </w:t>
            </w:r>
            <w:proofErr w:type="spellStart"/>
            <w:r w:rsidRPr="00840A84">
              <w:rPr>
                <w:rFonts w:eastAsia="Calibri" w:cstheme="minorHAnsi"/>
              </w:rPr>
              <w:t>TCP</w:t>
            </w:r>
            <w:proofErr w:type="spellEnd"/>
            <w:r w:rsidRPr="00840A84">
              <w:rPr>
                <w:rFonts w:eastAsia="Calibri" w:cstheme="minorHAnsi"/>
              </w:rPr>
              <w:t xml:space="preserve">, IP, </w:t>
            </w:r>
            <w:proofErr w:type="spellStart"/>
            <w:r w:rsidRPr="00840A84">
              <w:rPr>
                <w:rFonts w:eastAsia="Calibri" w:cstheme="minorHAnsi"/>
              </w:rPr>
              <w:t>UDP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checksum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offload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</w:p>
          <w:p w14:paraId="2537BA72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Mogućnost dodatne ugradnje bez zauzimanja dodatnog </w:t>
            </w:r>
            <w:proofErr w:type="spellStart"/>
            <w:r w:rsidRPr="00840A84">
              <w:rPr>
                <w:rFonts w:eastAsia="Calibri" w:cstheme="minorHAnsi"/>
              </w:rPr>
              <w:t>PCI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slota</w:t>
            </w:r>
            <w:proofErr w:type="spellEnd"/>
            <w:r w:rsidRPr="00840A84">
              <w:rPr>
                <w:rFonts w:eastAsia="Calibri" w:cstheme="minorHAnsi"/>
              </w:rPr>
              <w:t>:</w:t>
            </w:r>
          </w:p>
          <w:p w14:paraId="5D13661D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2x 1 </w:t>
            </w:r>
            <w:proofErr w:type="spellStart"/>
            <w:r w:rsidRPr="00840A84">
              <w:rPr>
                <w:rFonts w:eastAsia="Calibri" w:cstheme="minorHAnsi"/>
              </w:rPr>
              <w:t>GbE</w:t>
            </w:r>
            <w:proofErr w:type="spellEnd"/>
            <w:r w:rsidRPr="00840A84">
              <w:rPr>
                <w:rFonts w:eastAsia="Calibri" w:cstheme="minorHAnsi"/>
              </w:rPr>
              <w:t xml:space="preserve"> RJ-45 </w:t>
            </w:r>
            <w:proofErr w:type="spellStart"/>
            <w:r w:rsidRPr="00840A84">
              <w:rPr>
                <w:rFonts w:eastAsia="Calibri" w:cstheme="minorHAnsi"/>
              </w:rPr>
              <w:t>ports</w:t>
            </w:r>
            <w:proofErr w:type="spellEnd"/>
            <w:r w:rsidRPr="00840A84">
              <w:rPr>
                <w:rFonts w:eastAsia="Calibri" w:cstheme="minorHAnsi"/>
              </w:rPr>
              <w:t xml:space="preserve"> ili 2x 10 </w:t>
            </w:r>
            <w:proofErr w:type="spellStart"/>
            <w:r w:rsidRPr="00840A84">
              <w:rPr>
                <w:rFonts w:eastAsia="Calibri" w:cstheme="minorHAnsi"/>
              </w:rPr>
              <w:t>GbE</w:t>
            </w:r>
            <w:proofErr w:type="spellEnd"/>
            <w:r w:rsidRPr="00840A84">
              <w:rPr>
                <w:rFonts w:eastAsia="Calibri" w:cstheme="minorHAnsi"/>
              </w:rPr>
              <w:t xml:space="preserve"> RJ-45 </w:t>
            </w:r>
            <w:proofErr w:type="spellStart"/>
            <w:r w:rsidRPr="00840A84">
              <w:rPr>
                <w:rFonts w:eastAsia="Calibri" w:cstheme="minorHAnsi"/>
              </w:rPr>
              <w:t>ports</w:t>
            </w:r>
            <w:proofErr w:type="spellEnd"/>
            <w:r w:rsidRPr="00840A84">
              <w:rPr>
                <w:rFonts w:eastAsia="Calibri" w:cstheme="minorHAnsi"/>
              </w:rPr>
              <w:t xml:space="preserve"> ili  2x 10 </w:t>
            </w:r>
            <w:proofErr w:type="spellStart"/>
            <w:r w:rsidRPr="00840A84">
              <w:rPr>
                <w:rFonts w:eastAsia="Calibri" w:cstheme="minorHAnsi"/>
              </w:rPr>
              <w:t>GbE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SFP</w:t>
            </w:r>
            <w:proofErr w:type="spellEnd"/>
            <w:r w:rsidRPr="00840A84">
              <w:rPr>
                <w:rFonts w:eastAsia="Calibri" w:cstheme="minorHAnsi"/>
              </w:rPr>
              <w:t xml:space="preserve">+ </w:t>
            </w:r>
            <w:proofErr w:type="spellStart"/>
            <w:r w:rsidRPr="00840A84">
              <w:rPr>
                <w:rFonts w:eastAsia="Calibri" w:cstheme="minorHAnsi"/>
              </w:rPr>
              <w:t>ports</w:t>
            </w:r>
            <w:proofErr w:type="spellEnd"/>
          </w:p>
          <w:p w14:paraId="151B3206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proofErr w:type="spellStart"/>
            <w:r w:rsidRPr="00840A84">
              <w:rPr>
                <w:rFonts w:eastAsia="Calibri" w:cstheme="minorHAnsi"/>
              </w:rPr>
              <w:t>PCI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slotovi</w:t>
            </w:r>
            <w:proofErr w:type="spellEnd"/>
          </w:p>
          <w:p w14:paraId="384099EC" w14:textId="4F5ACD52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Instalirano 2x </w:t>
            </w:r>
            <w:proofErr w:type="spellStart"/>
            <w:r w:rsidRPr="00840A84">
              <w:rPr>
                <w:rFonts w:eastAsia="Calibri" w:cstheme="minorHAnsi"/>
              </w:rPr>
              <w:t>PCI</w:t>
            </w:r>
            <w:proofErr w:type="spellEnd"/>
            <w:r w:rsidRPr="00840A84">
              <w:rPr>
                <w:rFonts w:eastAsia="Calibri" w:cstheme="minorHAnsi"/>
              </w:rPr>
              <w:t xml:space="preserve">-e </w:t>
            </w:r>
            <w:proofErr w:type="spellStart"/>
            <w:r w:rsidRPr="00840A84">
              <w:rPr>
                <w:rFonts w:eastAsia="Calibri" w:cstheme="minorHAnsi"/>
              </w:rPr>
              <w:t>slotova</w:t>
            </w:r>
            <w:proofErr w:type="spellEnd"/>
            <w:r w:rsidRPr="00840A84">
              <w:rPr>
                <w:rFonts w:eastAsia="Calibri" w:cstheme="minorHAnsi"/>
              </w:rPr>
              <w:t>, mogućnost proširenja do 3xPCI</w:t>
            </w:r>
          </w:p>
          <w:p w14:paraId="14E12328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-Disk </w:t>
            </w:r>
            <w:proofErr w:type="spellStart"/>
            <w:r w:rsidRPr="00840A84">
              <w:rPr>
                <w:rFonts w:eastAsia="Calibri" w:cstheme="minorHAnsi"/>
              </w:rPr>
              <w:t>kontroler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</w:p>
          <w:p w14:paraId="0F454CE0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12Gb </w:t>
            </w:r>
            <w:proofErr w:type="spellStart"/>
            <w:r w:rsidRPr="00840A84">
              <w:rPr>
                <w:rFonts w:eastAsia="Calibri" w:cstheme="minorHAnsi"/>
              </w:rPr>
              <w:t>SAS</w:t>
            </w:r>
            <w:proofErr w:type="spellEnd"/>
            <w:r w:rsidRPr="00840A84">
              <w:rPr>
                <w:rFonts w:eastAsia="Calibri" w:cstheme="minorHAnsi"/>
              </w:rPr>
              <w:t xml:space="preserve">, podrška za </w:t>
            </w:r>
            <w:proofErr w:type="spellStart"/>
            <w:r w:rsidRPr="00840A84">
              <w:rPr>
                <w:rFonts w:eastAsia="Calibri" w:cstheme="minorHAnsi"/>
              </w:rPr>
              <w:t>RAID</w:t>
            </w:r>
            <w:proofErr w:type="spellEnd"/>
            <w:r w:rsidRPr="00840A84">
              <w:rPr>
                <w:rFonts w:eastAsia="Calibri" w:cstheme="minorHAnsi"/>
              </w:rPr>
              <w:t xml:space="preserve"> 0, 1, 10, 5,</w:t>
            </w:r>
          </w:p>
          <w:p w14:paraId="0E08CD28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-Diskovni prostor</w:t>
            </w:r>
          </w:p>
          <w:p w14:paraId="02B33520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Instalirano min. </w:t>
            </w:r>
            <w:proofErr w:type="spellStart"/>
            <w:r w:rsidRPr="00840A84">
              <w:rPr>
                <w:rFonts w:eastAsia="Calibri" w:cstheme="minorHAnsi"/>
              </w:rPr>
              <w:t>osoam</w:t>
            </w:r>
            <w:proofErr w:type="spellEnd"/>
            <w:r w:rsidRPr="00840A84">
              <w:rPr>
                <w:rFonts w:eastAsia="Calibri" w:cstheme="minorHAnsi"/>
              </w:rPr>
              <w:t xml:space="preserve"> diskovnih mjesta, sva mjesta podržavaju </w:t>
            </w:r>
            <w:proofErr w:type="spellStart"/>
            <w:r w:rsidRPr="00840A84">
              <w:rPr>
                <w:rFonts w:eastAsia="Calibri" w:cstheme="minorHAnsi"/>
              </w:rPr>
              <w:t>SAS</w:t>
            </w:r>
            <w:proofErr w:type="spellEnd"/>
            <w:r w:rsidRPr="00840A84">
              <w:rPr>
                <w:rFonts w:eastAsia="Calibri" w:cstheme="minorHAnsi"/>
              </w:rPr>
              <w:t>/SATA diskove</w:t>
            </w:r>
          </w:p>
          <w:p w14:paraId="3009CBF1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3 x 480 GB </w:t>
            </w:r>
            <w:proofErr w:type="spellStart"/>
            <w:r w:rsidRPr="00840A84">
              <w:rPr>
                <w:rFonts w:eastAsia="Calibri" w:cstheme="minorHAnsi"/>
              </w:rPr>
              <w:t>SSD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HDD</w:t>
            </w:r>
            <w:proofErr w:type="spellEnd"/>
            <w:r w:rsidRPr="00840A84">
              <w:rPr>
                <w:rFonts w:eastAsia="Calibri" w:cstheme="minorHAnsi"/>
              </w:rPr>
              <w:t xml:space="preserve">  </w:t>
            </w:r>
            <w:proofErr w:type="spellStart"/>
            <w:r w:rsidRPr="00840A84">
              <w:rPr>
                <w:rFonts w:eastAsia="Calibri" w:cstheme="minorHAnsi"/>
              </w:rPr>
              <w:t>hot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swap</w:t>
            </w:r>
            <w:proofErr w:type="spellEnd"/>
          </w:p>
          <w:p w14:paraId="02E1A2B1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1 x 1,2TB </w:t>
            </w:r>
            <w:proofErr w:type="spellStart"/>
            <w:r w:rsidRPr="00840A84">
              <w:rPr>
                <w:rFonts w:eastAsia="Calibri" w:cstheme="minorHAnsi"/>
              </w:rPr>
              <w:t>SAS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HDD</w:t>
            </w:r>
            <w:proofErr w:type="spellEnd"/>
            <w:r w:rsidRPr="00840A84">
              <w:rPr>
                <w:rFonts w:eastAsia="Calibri" w:cstheme="minorHAnsi"/>
              </w:rPr>
              <w:t xml:space="preserve"> 10k </w:t>
            </w:r>
            <w:proofErr w:type="spellStart"/>
            <w:r w:rsidRPr="00840A84">
              <w:rPr>
                <w:rFonts w:eastAsia="Calibri" w:cstheme="minorHAnsi"/>
              </w:rPr>
              <w:t>hot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swap</w:t>
            </w:r>
            <w:proofErr w:type="spellEnd"/>
          </w:p>
          <w:p w14:paraId="4FBB3AF0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Minimalno 3,4 </w:t>
            </w:r>
            <w:proofErr w:type="spellStart"/>
            <w:r w:rsidRPr="00840A84">
              <w:rPr>
                <w:rFonts w:eastAsia="Calibri" w:cstheme="minorHAnsi"/>
              </w:rPr>
              <w:t>DPWD</w:t>
            </w:r>
            <w:proofErr w:type="spellEnd"/>
            <w:r w:rsidRPr="00840A84">
              <w:rPr>
                <w:rFonts w:eastAsia="Calibri" w:cstheme="minorHAnsi"/>
              </w:rPr>
              <w:t xml:space="preserve"> ( broj zapisa u toku dana po </w:t>
            </w:r>
            <w:proofErr w:type="spellStart"/>
            <w:r w:rsidRPr="00840A84">
              <w:rPr>
                <w:rFonts w:eastAsia="Calibri" w:cstheme="minorHAnsi"/>
              </w:rPr>
              <w:t>SSD</w:t>
            </w:r>
            <w:proofErr w:type="spellEnd"/>
            <w:r w:rsidRPr="00840A84">
              <w:rPr>
                <w:rFonts w:eastAsia="Calibri" w:cstheme="minorHAnsi"/>
              </w:rPr>
              <w:t xml:space="preserve"> disku)</w:t>
            </w:r>
          </w:p>
          <w:p w14:paraId="3102D4F5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lastRenderedPageBreak/>
              <w:t>-Sigurnost</w:t>
            </w:r>
          </w:p>
          <w:p w14:paraId="19248B79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Uključen </w:t>
            </w:r>
            <w:proofErr w:type="spellStart"/>
            <w:r w:rsidRPr="00840A84">
              <w:rPr>
                <w:rFonts w:eastAsia="Calibri" w:cstheme="minorHAnsi"/>
              </w:rPr>
              <w:t>Trusted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platform</w:t>
            </w:r>
            <w:proofErr w:type="spellEnd"/>
            <w:r w:rsidRPr="00840A84">
              <w:rPr>
                <w:rFonts w:eastAsia="Calibri" w:cstheme="minorHAnsi"/>
              </w:rPr>
              <w:t xml:space="preserve"> Module (</w:t>
            </w:r>
            <w:proofErr w:type="spellStart"/>
            <w:r w:rsidRPr="00840A84">
              <w:rPr>
                <w:rFonts w:eastAsia="Calibri" w:cstheme="minorHAnsi"/>
              </w:rPr>
              <w:t>TPM</w:t>
            </w:r>
            <w:proofErr w:type="spellEnd"/>
            <w:r w:rsidRPr="00840A84">
              <w:rPr>
                <w:rFonts w:eastAsia="Calibri" w:cstheme="minorHAnsi"/>
              </w:rPr>
              <w:t xml:space="preserve">), podrška za </w:t>
            </w:r>
            <w:proofErr w:type="spellStart"/>
            <w:r w:rsidRPr="00840A84">
              <w:rPr>
                <w:rFonts w:eastAsia="Calibri" w:cstheme="minorHAnsi"/>
              </w:rPr>
              <w:t>TPM</w:t>
            </w:r>
            <w:proofErr w:type="spellEnd"/>
            <w:r w:rsidRPr="00840A84">
              <w:rPr>
                <w:rFonts w:eastAsia="Calibri" w:cstheme="minorHAnsi"/>
              </w:rPr>
              <w:t xml:space="preserve"> 1.2 i 2.0</w:t>
            </w:r>
          </w:p>
          <w:p w14:paraId="2A07600C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-Napajanje</w:t>
            </w:r>
          </w:p>
          <w:p w14:paraId="17BAA8E6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Min. 2 x 750W, redundantno, </w:t>
            </w:r>
            <w:proofErr w:type="spellStart"/>
            <w:r w:rsidRPr="00840A84">
              <w:rPr>
                <w:rFonts w:eastAsia="Calibri" w:cstheme="minorHAnsi"/>
              </w:rPr>
              <w:t>hot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swap</w:t>
            </w:r>
            <w:proofErr w:type="spellEnd"/>
            <w:r w:rsidRPr="00840A84">
              <w:rPr>
                <w:rFonts w:eastAsia="Calibri" w:cstheme="minorHAnsi"/>
              </w:rPr>
              <w:t xml:space="preserve">, 80 Plus </w:t>
            </w:r>
            <w:proofErr w:type="spellStart"/>
            <w:r w:rsidRPr="00840A84">
              <w:rPr>
                <w:rFonts w:eastAsia="Calibri" w:cstheme="minorHAnsi"/>
              </w:rPr>
              <w:t>Platinum</w:t>
            </w:r>
            <w:proofErr w:type="spellEnd"/>
          </w:p>
          <w:p w14:paraId="6EEE4490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-Ventilatori</w:t>
            </w:r>
          </w:p>
          <w:p w14:paraId="270A38EC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proofErr w:type="spellStart"/>
            <w:r w:rsidRPr="00840A84">
              <w:rPr>
                <w:rFonts w:eastAsia="Calibri" w:cstheme="minorHAnsi"/>
              </w:rPr>
              <w:t>Hot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swap</w:t>
            </w:r>
            <w:proofErr w:type="spellEnd"/>
            <w:r w:rsidRPr="00840A84">
              <w:rPr>
                <w:rFonts w:eastAsia="Calibri" w:cstheme="minorHAnsi"/>
              </w:rPr>
              <w:t>, redundantni</w:t>
            </w:r>
          </w:p>
          <w:p w14:paraId="4E368741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-Priključci</w:t>
            </w:r>
          </w:p>
          <w:p w14:paraId="4E527451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Min. 1 x </w:t>
            </w:r>
            <w:proofErr w:type="spellStart"/>
            <w:r w:rsidRPr="00840A84">
              <w:rPr>
                <w:rFonts w:eastAsia="Calibri" w:cstheme="minorHAnsi"/>
              </w:rPr>
              <w:t>VGA</w:t>
            </w:r>
            <w:proofErr w:type="spellEnd"/>
            <w:r w:rsidRPr="00840A84">
              <w:rPr>
                <w:rFonts w:eastAsia="Calibri" w:cstheme="minorHAnsi"/>
              </w:rPr>
              <w:t xml:space="preserve">, min. 4 x </w:t>
            </w:r>
            <w:proofErr w:type="spellStart"/>
            <w:r w:rsidRPr="00840A84">
              <w:rPr>
                <w:rFonts w:eastAsia="Calibri" w:cstheme="minorHAnsi"/>
              </w:rPr>
              <w:t>USB</w:t>
            </w:r>
            <w:proofErr w:type="spellEnd"/>
            <w:r w:rsidRPr="00840A84">
              <w:rPr>
                <w:rFonts w:eastAsia="Calibri" w:cstheme="minorHAnsi"/>
              </w:rPr>
              <w:t>, 1 x RJ-45 (</w:t>
            </w:r>
            <w:proofErr w:type="spellStart"/>
            <w:r w:rsidRPr="00840A84">
              <w:rPr>
                <w:rFonts w:eastAsia="Calibri" w:cstheme="minorHAnsi"/>
              </w:rPr>
              <w:t>systems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management</w:t>
            </w:r>
            <w:proofErr w:type="spellEnd"/>
            <w:r w:rsidRPr="00840A84">
              <w:rPr>
                <w:rFonts w:eastAsia="Calibri" w:cstheme="minorHAnsi"/>
              </w:rPr>
              <w:t>)</w:t>
            </w:r>
          </w:p>
          <w:p w14:paraId="4011BCB8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-Kućište</w:t>
            </w:r>
          </w:p>
          <w:p w14:paraId="24C38B2D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1U, za ugradnju u 19“ ormar, uključene klizne vodilice  </w:t>
            </w:r>
          </w:p>
          <w:p w14:paraId="192CD84B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-Nadzor i upravljanje</w:t>
            </w:r>
          </w:p>
          <w:p w14:paraId="687269C5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-Adapter za udaljeni nadzor servera slijedećih svojstava:</w:t>
            </w:r>
          </w:p>
          <w:p w14:paraId="08509112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-Funkcionalnost udaljene grafičke konzole (</w:t>
            </w:r>
            <w:proofErr w:type="spellStart"/>
            <w:r w:rsidRPr="00840A84">
              <w:rPr>
                <w:rFonts w:eastAsia="Calibri" w:cstheme="minorHAnsi"/>
              </w:rPr>
              <w:t>KVM</w:t>
            </w:r>
            <w:proofErr w:type="spellEnd"/>
            <w:r w:rsidRPr="00840A84">
              <w:rPr>
                <w:rFonts w:eastAsia="Calibri" w:cstheme="minorHAnsi"/>
              </w:rPr>
              <w:t xml:space="preserve">) za do šest korisnika Podrška za virtualni medij (ISO image </w:t>
            </w:r>
            <w:proofErr w:type="spellStart"/>
            <w:r w:rsidRPr="00840A84">
              <w:rPr>
                <w:rFonts w:eastAsia="Calibri" w:cstheme="minorHAnsi"/>
              </w:rPr>
              <w:t>mount</w:t>
            </w:r>
            <w:proofErr w:type="spellEnd"/>
            <w:r w:rsidRPr="00840A84">
              <w:rPr>
                <w:rFonts w:eastAsia="Calibri" w:cstheme="minorHAnsi"/>
              </w:rPr>
              <w:t>) uz dodatnu licencu</w:t>
            </w:r>
          </w:p>
          <w:p w14:paraId="15DA259A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-Mogućnost udaljene instalacije operacijskog sustava uz dodatnu licencu</w:t>
            </w:r>
          </w:p>
          <w:p w14:paraId="6CE1320D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-Nadzor i limitiranje utroška energije uz dodatnu licencu</w:t>
            </w:r>
          </w:p>
          <w:p w14:paraId="164A03E7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-Mogućnost snimanja i reprodukcije videa udaljene konzole, uključujući situaciju zastoja operacijskog sustava uz dodatnu licencu</w:t>
            </w:r>
          </w:p>
          <w:p w14:paraId="30846D0A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-Podrška za mobilnu aplikaciju za nadzor za Android i </w:t>
            </w:r>
            <w:proofErr w:type="spellStart"/>
            <w:r w:rsidRPr="00840A84">
              <w:rPr>
                <w:rFonts w:eastAsia="Calibri" w:cstheme="minorHAnsi"/>
              </w:rPr>
              <w:t>iOS</w:t>
            </w:r>
            <w:proofErr w:type="spellEnd"/>
          </w:p>
          <w:p w14:paraId="2704FAB6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proofErr w:type="spellStart"/>
            <w:r w:rsidRPr="00840A84">
              <w:rPr>
                <w:rFonts w:eastAsia="Calibri" w:cstheme="minorHAnsi"/>
              </w:rPr>
              <w:t>PFA</w:t>
            </w:r>
            <w:proofErr w:type="spellEnd"/>
            <w:r w:rsidRPr="00840A84">
              <w:rPr>
                <w:rFonts w:eastAsia="Calibri" w:cstheme="minorHAnsi"/>
              </w:rPr>
              <w:t xml:space="preserve"> (</w:t>
            </w:r>
            <w:proofErr w:type="spellStart"/>
            <w:r w:rsidRPr="00840A84">
              <w:rPr>
                <w:rFonts w:eastAsia="Calibri" w:cstheme="minorHAnsi"/>
              </w:rPr>
              <w:t>Predictive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Failure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Analysis</w:t>
            </w:r>
            <w:proofErr w:type="spellEnd"/>
            <w:r w:rsidRPr="00840A84">
              <w:rPr>
                <w:rFonts w:eastAsia="Calibri" w:cstheme="minorHAnsi"/>
              </w:rPr>
              <w:t xml:space="preserve">) na procesorima, memoriji, diskovima, </w:t>
            </w:r>
            <w:proofErr w:type="spellStart"/>
            <w:r w:rsidRPr="00840A84">
              <w:rPr>
                <w:rFonts w:eastAsia="Calibri" w:cstheme="minorHAnsi"/>
              </w:rPr>
              <w:t>RAID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kontroleru</w:t>
            </w:r>
            <w:proofErr w:type="spellEnd"/>
            <w:r w:rsidRPr="00840A84">
              <w:rPr>
                <w:rFonts w:eastAsia="Calibri" w:cstheme="minorHAnsi"/>
              </w:rPr>
              <w:t>, napajanjima, ventilatorima, naponskim regulatorima</w:t>
            </w:r>
          </w:p>
          <w:p w14:paraId="0A9714D7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-Operativni sustav </w:t>
            </w:r>
          </w:p>
          <w:p w14:paraId="358A824E" w14:textId="77777777" w:rsidR="00F16BA6" w:rsidRPr="00840A84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 xml:space="preserve">25x </w:t>
            </w:r>
            <w:proofErr w:type="spellStart"/>
            <w:r w:rsidRPr="00840A84">
              <w:rPr>
                <w:rFonts w:eastAsia="Calibri" w:cstheme="minorHAnsi"/>
              </w:rPr>
              <w:t>Win</w:t>
            </w:r>
            <w:proofErr w:type="spellEnd"/>
            <w:r w:rsidRPr="00840A84">
              <w:rPr>
                <w:rFonts w:eastAsia="Calibri" w:cstheme="minorHAnsi"/>
              </w:rPr>
              <w:t xml:space="preserve"> Server 2019 </w:t>
            </w:r>
            <w:proofErr w:type="spellStart"/>
            <w:r w:rsidRPr="00840A84">
              <w:rPr>
                <w:rFonts w:eastAsia="Calibri" w:cstheme="minorHAnsi"/>
              </w:rPr>
              <w:t>User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CAL</w:t>
            </w:r>
            <w:proofErr w:type="spellEnd"/>
            <w:r w:rsidRPr="00840A84">
              <w:rPr>
                <w:rFonts w:eastAsia="Calibri" w:cstheme="minorHAnsi"/>
              </w:rPr>
              <w:t xml:space="preserve"> </w:t>
            </w:r>
            <w:proofErr w:type="spellStart"/>
            <w:r w:rsidRPr="00840A84">
              <w:rPr>
                <w:rFonts w:eastAsia="Calibri" w:cstheme="minorHAnsi"/>
              </w:rPr>
              <w:t>OLP</w:t>
            </w:r>
            <w:proofErr w:type="spellEnd"/>
            <w:r w:rsidRPr="00840A84">
              <w:rPr>
                <w:rFonts w:eastAsia="Calibri" w:cstheme="minorHAnsi"/>
              </w:rPr>
              <w:t xml:space="preserve"> + </w:t>
            </w:r>
            <w:proofErr w:type="spellStart"/>
            <w:r w:rsidRPr="00840A84">
              <w:rPr>
                <w:rFonts w:eastAsia="Calibri" w:cstheme="minorHAnsi"/>
              </w:rPr>
              <w:t>Win</w:t>
            </w:r>
            <w:proofErr w:type="spellEnd"/>
            <w:r w:rsidRPr="00840A84">
              <w:rPr>
                <w:rFonts w:eastAsia="Calibri" w:cstheme="minorHAnsi"/>
              </w:rPr>
              <w:t xml:space="preserve"> Server Standard 2019 </w:t>
            </w:r>
            <w:proofErr w:type="spellStart"/>
            <w:r w:rsidRPr="00840A84">
              <w:rPr>
                <w:rFonts w:eastAsia="Calibri" w:cstheme="minorHAnsi"/>
              </w:rPr>
              <w:t>OLP</w:t>
            </w:r>
            <w:proofErr w:type="spellEnd"/>
          </w:p>
          <w:p w14:paraId="222348A5" w14:textId="7F873C98" w:rsidR="00F16BA6" w:rsidRPr="00E427E8" w:rsidRDefault="00F16BA6" w:rsidP="00840A84">
            <w:pPr>
              <w:spacing w:line="276" w:lineRule="auto"/>
              <w:rPr>
                <w:rFonts w:eastAsia="Calibri" w:cstheme="minorHAnsi"/>
              </w:rPr>
            </w:pPr>
            <w:r w:rsidRPr="00840A84">
              <w:rPr>
                <w:rFonts w:eastAsia="Calibri" w:cstheme="minorHAnsi"/>
              </w:rPr>
              <w:t>-Garancija</w:t>
            </w:r>
            <w:r>
              <w:rPr>
                <w:rFonts w:eastAsia="Calibri" w:cstheme="minorHAnsi"/>
              </w:rPr>
              <w:t xml:space="preserve"> </w:t>
            </w:r>
            <w:r w:rsidRPr="00840A84">
              <w:rPr>
                <w:rFonts w:eastAsia="Calibri" w:cstheme="minorHAnsi"/>
              </w:rPr>
              <w:t>36 mjeseci na lokaciji korisnika, s izlaskom na teren sljedeći radni dan</w:t>
            </w:r>
          </w:p>
        </w:tc>
        <w:tc>
          <w:tcPr>
            <w:tcW w:w="1911" w:type="dxa"/>
            <w:vAlign w:val="center"/>
          </w:tcPr>
          <w:p w14:paraId="3EA6B4BD" w14:textId="6114BFCD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kom</w:t>
            </w:r>
          </w:p>
        </w:tc>
        <w:tc>
          <w:tcPr>
            <w:tcW w:w="1417" w:type="dxa"/>
            <w:vAlign w:val="center"/>
          </w:tcPr>
          <w:p w14:paraId="1C70857D" w14:textId="740EF755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  <w:tr w:rsidR="00F16BA6" w:rsidRPr="00877B69" w14:paraId="65D9FFF0" w14:textId="77777777" w:rsidTr="00F16BA6">
        <w:trPr>
          <w:trHeight w:val="283"/>
          <w:jc w:val="center"/>
        </w:trPr>
        <w:tc>
          <w:tcPr>
            <w:tcW w:w="11440" w:type="dxa"/>
            <w:tcBorders>
              <w:bottom w:val="single" w:sz="4" w:space="0" w:color="auto"/>
            </w:tcBorders>
            <w:vAlign w:val="center"/>
          </w:tcPr>
          <w:p w14:paraId="35A83B36" w14:textId="1E7FE64B" w:rsidR="00F16BA6" w:rsidRPr="00E427E8" w:rsidRDefault="00F16BA6" w:rsidP="00E427E8">
            <w:pPr>
              <w:spacing w:line="276" w:lineRule="auto"/>
              <w:rPr>
                <w:rFonts w:eastAsia="Calibri" w:cstheme="minorHAnsi"/>
                <w:b/>
              </w:rPr>
            </w:pPr>
            <w:r w:rsidRPr="00E427E8">
              <w:rPr>
                <w:rFonts w:eastAsia="Calibri" w:cstheme="minorHAnsi"/>
                <w:b/>
              </w:rPr>
              <w:lastRenderedPageBreak/>
              <w:t xml:space="preserve">Server računalo – </w:t>
            </w:r>
            <w:r>
              <w:rPr>
                <w:rFonts w:eastAsia="Calibri" w:cstheme="minorHAnsi"/>
                <w:b/>
              </w:rPr>
              <w:t>2</w:t>
            </w:r>
          </w:p>
          <w:p w14:paraId="703082FD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-Procesor</w:t>
            </w:r>
          </w:p>
          <w:p w14:paraId="101E277D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1x Intel </w:t>
            </w:r>
            <w:proofErr w:type="spellStart"/>
            <w:r w:rsidRPr="00E427E8">
              <w:rPr>
                <w:rFonts w:eastAsia="Calibri" w:cstheme="minorHAnsi"/>
              </w:rPr>
              <w:t>Xeon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Silver</w:t>
            </w:r>
            <w:proofErr w:type="spellEnd"/>
            <w:r w:rsidRPr="00E427E8">
              <w:rPr>
                <w:rFonts w:eastAsia="Calibri" w:cstheme="minorHAnsi"/>
              </w:rPr>
              <w:t xml:space="preserve"> 4108 8 </w:t>
            </w:r>
            <w:proofErr w:type="spellStart"/>
            <w:r w:rsidRPr="00E427E8">
              <w:rPr>
                <w:rFonts w:eastAsia="Calibri" w:cstheme="minorHAnsi"/>
              </w:rPr>
              <w:t>Core</w:t>
            </w:r>
            <w:proofErr w:type="spellEnd"/>
            <w:r w:rsidRPr="00E427E8">
              <w:rPr>
                <w:rFonts w:eastAsia="Calibri" w:cstheme="minorHAnsi"/>
              </w:rPr>
              <w:t xml:space="preserve"> procesor , 1.8 </w:t>
            </w:r>
            <w:proofErr w:type="spellStart"/>
            <w:r w:rsidRPr="00E427E8">
              <w:rPr>
                <w:rFonts w:eastAsia="Calibri" w:cstheme="minorHAnsi"/>
              </w:rPr>
              <w:t>Ghz</w:t>
            </w:r>
            <w:proofErr w:type="spellEnd"/>
            <w:r w:rsidRPr="00E427E8">
              <w:rPr>
                <w:rFonts w:eastAsia="Calibri" w:cstheme="minorHAnsi"/>
              </w:rPr>
              <w:t xml:space="preserve">/11MB </w:t>
            </w:r>
            <w:proofErr w:type="spellStart"/>
            <w:r w:rsidRPr="00E427E8">
              <w:rPr>
                <w:rFonts w:eastAsia="Calibri" w:cstheme="minorHAnsi"/>
              </w:rPr>
              <w:t>cache</w:t>
            </w:r>
            <w:proofErr w:type="spellEnd"/>
            <w:r w:rsidRPr="00E427E8">
              <w:rPr>
                <w:rFonts w:eastAsia="Calibri" w:cstheme="minorHAnsi"/>
              </w:rPr>
              <w:t>, mogućnost ugradnje dodatnog procesora.</w:t>
            </w:r>
          </w:p>
          <w:p w14:paraId="6FDD9862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-Memorija</w:t>
            </w:r>
          </w:p>
          <w:p w14:paraId="232BEDBA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1x 16 GB RAM,  TruDDR4 2666 </w:t>
            </w:r>
            <w:proofErr w:type="spellStart"/>
            <w:r w:rsidRPr="00E427E8">
              <w:rPr>
                <w:rFonts w:eastAsia="Calibri" w:cstheme="minorHAnsi"/>
              </w:rPr>
              <w:t>Mhz</w:t>
            </w:r>
            <w:proofErr w:type="spellEnd"/>
            <w:r w:rsidRPr="00E427E8">
              <w:rPr>
                <w:rFonts w:eastAsia="Calibri" w:cstheme="minorHAnsi"/>
              </w:rPr>
              <w:t xml:space="preserve">; podržan memorijski kapacitet od 768 GB RAM, </w:t>
            </w:r>
            <w:proofErr w:type="spellStart"/>
            <w:r w:rsidRPr="00E427E8">
              <w:rPr>
                <w:rFonts w:eastAsia="Calibri" w:cstheme="minorHAnsi"/>
              </w:rPr>
              <w:t>ECC</w:t>
            </w:r>
            <w:proofErr w:type="spellEnd"/>
            <w:r w:rsidRPr="00E427E8">
              <w:rPr>
                <w:rFonts w:eastAsia="Calibri" w:cstheme="minorHAnsi"/>
              </w:rPr>
              <w:t xml:space="preserve">, podrška za </w:t>
            </w:r>
            <w:proofErr w:type="spellStart"/>
            <w:r w:rsidRPr="00E427E8">
              <w:rPr>
                <w:rFonts w:eastAsia="Calibri" w:cstheme="minorHAnsi"/>
              </w:rPr>
              <w:t>SDDC</w:t>
            </w:r>
            <w:proofErr w:type="spellEnd"/>
            <w:r w:rsidRPr="00E427E8">
              <w:rPr>
                <w:rFonts w:eastAsia="Calibri" w:cstheme="minorHAnsi"/>
              </w:rPr>
              <w:t xml:space="preserve">, </w:t>
            </w:r>
            <w:proofErr w:type="spellStart"/>
            <w:r w:rsidRPr="00E427E8">
              <w:rPr>
                <w:rFonts w:eastAsia="Calibri" w:cstheme="minorHAnsi"/>
              </w:rPr>
              <w:t>memory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mirroring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r w:rsidRPr="00E427E8">
              <w:rPr>
                <w:rFonts w:eastAsia="Calibri" w:cstheme="minorHAnsi"/>
              </w:rPr>
              <w:lastRenderedPageBreak/>
              <w:t xml:space="preserve">i </w:t>
            </w:r>
            <w:proofErr w:type="spellStart"/>
            <w:r w:rsidRPr="00E427E8">
              <w:rPr>
                <w:rFonts w:eastAsia="Calibri" w:cstheme="minorHAnsi"/>
              </w:rPr>
              <w:t>memory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rank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sparing</w:t>
            </w:r>
            <w:proofErr w:type="spellEnd"/>
            <w:r w:rsidRPr="00E427E8">
              <w:rPr>
                <w:rFonts w:eastAsia="Calibri" w:cstheme="minorHAnsi"/>
              </w:rPr>
              <w:t xml:space="preserve">, </w:t>
            </w:r>
            <w:proofErr w:type="spellStart"/>
            <w:r w:rsidRPr="00E427E8">
              <w:rPr>
                <w:rFonts w:eastAsia="Calibri" w:cstheme="minorHAnsi"/>
              </w:rPr>
              <w:t>patrol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scrubbing</w:t>
            </w:r>
            <w:proofErr w:type="spellEnd"/>
            <w:r w:rsidRPr="00E427E8">
              <w:rPr>
                <w:rFonts w:eastAsia="Calibri" w:cstheme="minorHAnsi"/>
              </w:rPr>
              <w:t xml:space="preserve">, </w:t>
            </w:r>
            <w:proofErr w:type="spellStart"/>
            <w:r w:rsidRPr="00E427E8">
              <w:rPr>
                <w:rFonts w:eastAsia="Calibri" w:cstheme="minorHAnsi"/>
              </w:rPr>
              <w:t>demand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scrubbing</w:t>
            </w:r>
            <w:proofErr w:type="spellEnd"/>
          </w:p>
          <w:p w14:paraId="674BB170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-Mrežni adapter</w:t>
            </w:r>
          </w:p>
          <w:p w14:paraId="5DE310B8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2 </w:t>
            </w:r>
            <w:proofErr w:type="spellStart"/>
            <w:r w:rsidRPr="00E427E8">
              <w:rPr>
                <w:rFonts w:eastAsia="Calibri" w:cstheme="minorHAnsi"/>
              </w:rPr>
              <w:t>port</w:t>
            </w:r>
            <w:proofErr w:type="spellEnd"/>
            <w:r w:rsidRPr="00E427E8">
              <w:rPr>
                <w:rFonts w:eastAsia="Calibri" w:cstheme="minorHAnsi"/>
              </w:rPr>
              <w:t xml:space="preserve"> 1 </w:t>
            </w:r>
            <w:proofErr w:type="spellStart"/>
            <w:r w:rsidRPr="00E427E8">
              <w:rPr>
                <w:rFonts w:eastAsia="Calibri" w:cstheme="minorHAnsi"/>
              </w:rPr>
              <w:t>GBbaseT</w:t>
            </w:r>
            <w:proofErr w:type="spellEnd"/>
            <w:r w:rsidRPr="00E427E8">
              <w:rPr>
                <w:rFonts w:eastAsia="Calibri" w:cstheme="minorHAnsi"/>
              </w:rPr>
              <w:t xml:space="preserve"> adapter , </w:t>
            </w:r>
            <w:proofErr w:type="spellStart"/>
            <w:r w:rsidRPr="00E427E8">
              <w:rPr>
                <w:rFonts w:eastAsia="Calibri" w:cstheme="minorHAnsi"/>
              </w:rPr>
              <w:t>NIC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teaming</w:t>
            </w:r>
            <w:proofErr w:type="spellEnd"/>
            <w:r w:rsidRPr="00E427E8">
              <w:rPr>
                <w:rFonts w:eastAsia="Calibri" w:cstheme="minorHAnsi"/>
              </w:rPr>
              <w:t xml:space="preserve"> (</w:t>
            </w:r>
            <w:proofErr w:type="spellStart"/>
            <w:r w:rsidRPr="00E427E8">
              <w:rPr>
                <w:rFonts w:eastAsia="Calibri" w:cstheme="minorHAnsi"/>
              </w:rPr>
              <w:t>load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balancing</w:t>
            </w:r>
            <w:proofErr w:type="spellEnd"/>
            <w:r w:rsidRPr="00E427E8">
              <w:rPr>
                <w:rFonts w:eastAsia="Calibri" w:cstheme="minorHAnsi"/>
              </w:rPr>
              <w:t xml:space="preserve"> i </w:t>
            </w:r>
            <w:proofErr w:type="spellStart"/>
            <w:r w:rsidRPr="00E427E8">
              <w:rPr>
                <w:rFonts w:eastAsia="Calibri" w:cstheme="minorHAnsi"/>
              </w:rPr>
              <w:t>failover</w:t>
            </w:r>
            <w:proofErr w:type="spellEnd"/>
            <w:r w:rsidRPr="00E427E8">
              <w:rPr>
                <w:rFonts w:eastAsia="Calibri" w:cstheme="minorHAnsi"/>
              </w:rPr>
              <w:t xml:space="preserve">), </w:t>
            </w:r>
            <w:proofErr w:type="spellStart"/>
            <w:r w:rsidRPr="00E427E8">
              <w:rPr>
                <w:rFonts w:eastAsia="Calibri" w:cstheme="minorHAnsi"/>
              </w:rPr>
              <w:t>VMDq</w:t>
            </w:r>
            <w:proofErr w:type="spellEnd"/>
            <w:r w:rsidRPr="00E427E8">
              <w:rPr>
                <w:rFonts w:eastAsia="Calibri" w:cstheme="minorHAnsi"/>
              </w:rPr>
              <w:t xml:space="preserve"> i SR-</w:t>
            </w:r>
            <w:proofErr w:type="spellStart"/>
            <w:r w:rsidRPr="00E427E8">
              <w:rPr>
                <w:rFonts w:eastAsia="Calibri" w:cstheme="minorHAnsi"/>
              </w:rPr>
              <w:t>IOV</w:t>
            </w:r>
            <w:proofErr w:type="spellEnd"/>
            <w:r w:rsidRPr="00E427E8">
              <w:rPr>
                <w:rFonts w:eastAsia="Calibri" w:cstheme="minorHAnsi"/>
              </w:rPr>
              <w:t xml:space="preserve"> podrška, </w:t>
            </w:r>
            <w:proofErr w:type="spellStart"/>
            <w:r w:rsidRPr="00E427E8">
              <w:rPr>
                <w:rFonts w:eastAsia="Calibri" w:cstheme="minorHAnsi"/>
              </w:rPr>
              <w:t>TCP</w:t>
            </w:r>
            <w:proofErr w:type="spellEnd"/>
            <w:r w:rsidRPr="00E427E8">
              <w:rPr>
                <w:rFonts w:eastAsia="Calibri" w:cstheme="minorHAnsi"/>
              </w:rPr>
              <w:t xml:space="preserve">, IP, </w:t>
            </w:r>
            <w:proofErr w:type="spellStart"/>
            <w:r w:rsidRPr="00E427E8">
              <w:rPr>
                <w:rFonts w:eastAsia="Calibri" w:cstheme="minorHAnsi"/>
              </w:rPr>
              <w:t>UDP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checksum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offload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</w:p>
          <w:p w14:paraId="6B05466C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-Mogućnost dodatne ugradnje bez zauzimanja dodatnog </w:t>
            </w:r>
            <w:proofErr w:type="spellStart"/>
            <w:r w:rsidRPr="00E427E8">
              <w:rPr>
                <w:rFonts w:eastAsia="Calibri" w:cstheme="minorHAnsi"/>
              </w:rPr>
              <w:t>PCI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slota</w:t>
            </w:r>
            <w:proofErr w:type="spellEnd"/>
            <w:r w:rsidRPr="00E427E8">
              <w:rPr>
                <w:rFonts w:eastAsia="Calibri" w:cstheme="minorHAnsi"/>
              </w:rPr>
              <w:t>:</w:t>
            </w:r>
          </w:p>
          <w:p w14:paraId="446B866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2x 1 </w:t>
            </w:r>
            <w:proofErr w:type="spellStart"/>
            <w:r w:rsidRPr="00E427E8">
              <w:rPr>
                <w:rFonts w:eastAsia="Calibri" w:cstheme="minorHAnsi"/>
              </w:rPr>
              <w:t>GbE</w:t>
            </w:r>
            <w:proofErr w:type="spellEnd"/>
            <w:r w:rsidRPr="00E427E8">
              <w:rPr>
                <w:rFonts w:eastAsia="Calibri" w:cstheme="minorHAnsi"/>
              </w:rPr>
              <w:t xml:space="preserve"> RJ-45 </w:t>
            </w:r>
            <w:proofErr w:type="spellStart"/>
            <w:r w:rsidRPr="00E427E8">
              <w:rPr>
                <w:rFonts w:eastAsia="Calibri" w:cstheme="minorHAnsi"/>
              </w:rPr>
              <w:t>ports</w:t>
            </w:r>
            <w:proofErr w:type="spellEnd"/>
            <w:r w:rsidRPr="00E427E8">
              <w:rPr>
                <w:rFonts w:eastAsia="Calibri" w:cstheme="minorHAnsi"/>
              </w:rPr>
              <w:t xml:space="preserve"> ili 2x 10 </w:t>
            </w:r>
            <w:proofErr w:type="spellStart"/>
            <w:r w:rsidRPr="00E427E8">
              <w:rPr>
                <w:rFonts w:eastAsia="Calibri" w:cstheme="minorHAnsi"/>
              </w:rPr>
              <w:t>GbE</w:t>
            </w:r>
            <w:proofErr w:type="spellEnd"/>
            <w:r w:rsidRPr="00E427E8">
              <w:rPr>
                <w:rFonts w:eastAsia="Calibri" w:cstheme="minorHAnsi"/>
              </w:rPr>
              <w:t xml:space="preserve"> RJ-45 </w:t>
            </w:r>
            <w:proofErr w:type="spellStart"/>
            <w:r w:rsidRPr="00E427E8">
              <w:rPr>
                <w:rFonts w:eastAsia="Calibri" w:cstheme="minorHAnsi"/>
              </w:rPr>
              <w:t>ports</w:t>
            </w:r>
            <w:proofErr w:type="spellEnd"/>
            <w:r w:rsidRPr="00E427E8">
              <w:rPr>
                <w:rFonts w:eastAsia="Calibri" w:cstheme="minorHAnsi"/>
              </w:rPr>
              <w:t xml:space="preserve"> ili  2x 10 </w:t>
            </w:r>
            <w:proofErr w:type="spellStart"/>
            <w:r w:rsidRPr="00E427E8">
              <w:rPr>
                <w:rFonts w:eastAsia="Calibri" w:cstheme="minorHAnsi"/>
              </w:rPr>
              <w:t>GbE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SFP</w:t>
            </w:r>
            <w:proofErr w:type="spellEnd"/>
            <w:r w:rsidRPr="00E427E8">
              <w:rPr>
                <w:rFonts w:eastAsia="Calibri" w:cstheme="minorHAnsi"/>
              </w:rPr>
              <w:t xml:space="preserve">+ </w:t>
            </w:r>
            <w:proofErr w:type="spellStart"/>
            <w:r w:rsidRPr="00E427E8">
              <w:rPr>
                <w:rFonts w:eastAsia="Calibri" w:cstheme="minorHAnsi"/>
              </w:rPr>
              <w:t>ports</w:t>
            </w:r>
            <w:proofErr w:type="spellEnd"/>
          </w:p>
          <w:p w14:paraId="6C112B0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</w:t>
            </w:r>
            <w:proofErr w:type="spellStart"/>
            <w:r w:rsidRPr="00E427E8">
              <w:rPr>
                <w:rFonts w:eastAsia="Calibri" w:cstheme="minorHAnsi"/>
              </w:rPr>
              <w:t>PCI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slotovi</w:t>
            </w:r>
            <w:proofErr w:type="spellEnd"/>
          </w:p>
          <w:p w14:paraId="69ADDD60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Instalirano 2x </w:t>
            </w:r>
            <w:proofErr w:type="spellStart"/>
            <w:r w:rsidRPr="00E427E8">
              <w:rPr>
                <w:rFonts w:eastAsia="Calibri" w:cstheme="minorHAnsi"/>
              </w:rPr>
              <w:t>PCI</w:t>
            </w:r>
            <w:proofErr w:type="spellEnd"/>
            <w:r w:rsidRPr="00E427E8">
              <w:rPr>
                <w:rFonts w:eastAsia="Calibri" w:cstheme="minorHAnsi"/>
              </w:rPr>
              <w:t xml:space="preserve">-e </w:t>
            </w:r>
            <w:proofErr w:type="spellStart"/>
            <w:r w:rsidRPr="00E427E8">
              <w:rPr>
                <w:rFonts w:eastAsia="Calibri" w:cstheme="minorHAnsi"/>
              </w:rPr>
              <w:t>slotova</w:t>
            </w:r>
            <w:proofErr w:type="spellEnd"/>
            <w:r w:rsidRPr="00E427E8">
              <w:rPr>
                <w:rFonts w:eastAsia="Calibri" w:cstheme="minorHAnsi"/>
              </w:rPr>
              <w:t>, mogućnost proširenja do 3xPCI</w:t>
            </w:r>
          </w:p>
          <w:p w14:paraId="4E12A0B0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-Disk </w:t>
            </w:r>
            <w:proofErr w:type="spellStart"/>
            <w:r w:rsidRPr="00E427E8">
              <w:rPr>
                <w:rFonts w:eastAsia="Calibri" w:cstheme="minorHAnsi"/>
              </w:rPr>
              <w:t>kontroler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</w:p>
          <w:p w14:paraId="3BAB6098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12Gb </w:t>
            </w:r>
            <w:proofErr w:type="spellStart"/>
            <w:r w:rsidRPr="00E427E8">
              <w:rPr>
                <w:rFonts w:eastAsia="Calibri" w:cstheme="minorHAnsi"/>
              </w:rPr>
              <w:t>SAS</w:t>
            </w:r>
            <w:proofErr w:type="spellEnd"/>
            <w:r w:rsidRPr="00E427E8">
              <w:rPr>
                <w:rFonts w:eastAsia="Calibri" w:cstheme="minorHAnsi"/>
              </w:rPr>
              <w:t xml:space="preserve">, podrška za </w:t>
            </w:r>
            <w:proofErr w:type="spellStart"/>
            <w:r w:rsidRPr="00E427E8">
              <w:rPr>
                <w:rFonts w:eastAsia="Calibri" w:cstheme="minorHAnsi"/>
              </w:rPr>
              <w:t>RAID</w:t>
            </w:r>
            <w:proofErr w:type="spellEnd"/>
            <w:r w:rsidRPr="00E427E8">
              <w:rPr>
                <w:rFonts w:eastAsia="Calibri" w:cstheme="minorHAnsi"/>
              </w:rPr>
              <w:t xml:space="preserve"> 0, 1, 10, 5,</w:t>
            </w:r>
          </w:p>
          <w:p w14:paraId="38A58D32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-Diskovni prostor</w:t>
            </w:r>
          </w:p>
          <w:p w14:paraId="4226992C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-Instalirano min. </w:t>
            </w:r>
            <w:proofErr w:type="spellStart"/>
            <w:r w:rsidRPr="00E427E8">
              <w:rPr>
                <w:rFonts w:eastAsia="Calibri" w:cstheme="minorHAnsi"/>
              </w:rPr>
              <w:t>osoam</w:t>
            </w:r>
            <w:proofErr w:type="spellEnd"/>
            <w:r w:rsidRPr="00E427E8">
              <w:rPr>
                <w:rFonts w:eastAsia="Calibri" w:cstheme="minorHAnsi"/>
              </w:rPr>
              <w:t xml:space="preserve"> diskovnih mjesta, sva mjesta podržavaju </w:t>
            </w:r>
            <w:proofErr w:type="spellStart"/>
            <w:r w:rsidRPr="00E427E8">
              <w:rPr>
                <w:rFonts w:eastAsia="Calibri" w:cstheme="minorHAnsi"/>
              </w:rPr>
              <w:t>SAS</w:t>
            </w:r>
            <w:proofErr w:type="spellEnd"/>
            <w:r w:rsidRPr="00E427E8">
              <w:rPr>
                <w:rFonts w:eastAsia="Calibri" w:cstheme="minorHAnsi"/>
              </w:rPr>
              <w:t>/SATA diskove</w:t>
            </w:r>
          </w:p>
          <w:p w14:paraId="5DCEF6F0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3 x 240 GB </w:t>
            </w:r>
            <w:proofErr w:type="spellStart"/>
            <w:r w:rsidRPr="00E427E8">
              <w:rPr>
                <w:rFonts w:eastAsia="Calibri" w:cstheme="minorHAnsi"/>
              </w:rPr>
              <w:t>SSD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HDD</w:t>
            </w:r>
            <w:proofErr w:type="spellEnd"/>
            <w:r w:rsidRPr="00E427E8">
              <w:rPr>
                <w:rFonts w:eastAsia="Calibri" w:cstheme="minorHAnsi"/>
              </w:rPr>
              <w:t xml:space="preserve">  </w:t>
            </w:r>
            <w:proofErr w:type="spellStart"/>
            <w:r w:rsidRPr="00E427E8">
              <w:rPr>
                <w:rFonts w:eastAsia="Calibri" w:cstheme="minorHAnsi"/>
              </w:rPr>
              <w:t>hot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swap</w:t>
            </w:r>
            <w:proofErr w:type="spellEnd"/>
          </w:p>
          <w:p w14:paraId="67E439BD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1 x 1,2TB </w:t>
            </w:r>
            <w:proofErr w:type="spellStart"/>
            <w:r w:rsidRPr="00E427E8">
              <w:rPr>
                <w:rFonts w:eastAsia="Calibri" w:cstheme="minorHAnsi"/>
              </w:rPr>
              <w:t>SAS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HDD</w:t>
            </w:r>
            <w:proofErr w:type="spellEnd"/>
            <w:r w:rsidRPr="00E427E8">
              <w:rPr>
                <w:rFonts w:eastAsia="Calibri" w:cstheme="minorHAnsi"/>
              </w:rPr>
              <w:t xml:space="preserve"> 10k </w:t>
            </w:r>
            <w:proofErr w:type="spellStart"/>
            <w:r w:rsidRPr="00E427E8">
              <w:rPr>
                <w:rFonts w:eastAsia="Calibri" w:cstheme="minorHAnsi"/>
              </w:rPr>
              <w:t>hot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swap</w:t>
            </w:r>
            <w:proofErr w:type="spellEnd"/>
          </w:p>
          <w:p w14:paraId="3987FEB9" w14:textId="65054FE2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</w:t>
            </w:r>
            <w:r>
              <w:rPr>
                <w:rFonts w:eastAsia="Calibri" w:cstheme="minorHAnsi"/>
              </w:rPr>
              <w:t>m</w:t>
            </w:r>
            <w:r w:rsidRPr="00E427E8">
              <w:rPr>
                <w:rFonts w:eastAsia="Calibri" w:cstheme="minorHAnsi"/>
              </w:rPr>
              <w:t xml:space="preserve">inimalno 3,4 </w:t>
            </w:r>
            <w:proofErr w:type="spellStart"/>
            <w:r w:rsidRPr="00E427E8">
              <w:rPr>
                <w:rFonts w:eastAsia="Calibri" w:cstheme="minorHAnsi"/>
              </w:rPr>
              <w:t>DPWD</w:t>
            </w:r>
            <w:proofErr w:type="spellEnd"/>
            <w:r w:rsidRPr="00E427E8">
              <w:rPr>
                <w:rFonts w:eastAsia="Calibri" w:cstheme="minorHAnsi"/>
              </w:rPr>
              <w:t xml:space="preserve"> ( broj zapisa u toku dana po </w:t>
            </w:r>
            <w:proofErr w:type="spellStart"/>
            <w:r w:rsidRPr="00E427E8">
              <w:rPr>
                <w:rFonts w:eastAsia="Calibri" w:cstheme="minorHAnsi"/>
              </w:rPr>
              <w:t>SSD</w:t>
            </w:r>
            <w:proofErr w:type="spellEnd"/>
            <w:r w:rsidRPr="00E427E8">
              <w:rPr>
                <w:rFonts w:eastAsia="Calibri" w:cstheme="minorHAnsi"/>
              </w:rPr>
              <w:t xml:space="preserve"> disku)</w:t>
            </w:r>
          </w:p>
          <w:p w14:paraId="3143CABC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-Sigurnost</w:t>
            </w:r>
          </w:p>
          <w:p w14:paraId="10C56BBC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Uključen </w:t>
            </w:r>
            <w:proofErr w:type="spellStart"/>
            <w:r w:rsidRPr="00E427E8">
              <w:rPr>
                <w:rFonts w:eastAsia="Calibri" w:cstheme="minorHAnsi"/>
              </w:rPr>
              <w:t>Trusted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platform</w:t>
            </w:r>
            <w:proofErr w:type="spellEnd"/>
            <w:r w:rsidRPr="00E427E8">
              <w:rPr>
                <w:rFonts w:eastAsia="Calibri" w:cstheme="minorHAnsi"/>
              </w:rPr>
              <w:t xml:space="preserve"> Module (</w:t>
            </w:r>
            <w:proofErr w:type="spellStart"/>
            <w:r w:rsidRPr="00E427E8">
              <w:rPr>
                <w:rFonts w:eastAsia="Calibri" w:cstheme="minorHAnsi"/>
              </w:rPr>
              <w:t>TPM</w:t>
            </w:r>
            <w:proofErr w:type="spellEnd"/>
            <w:r w:rsidRPr="00E427E8">
              <w:rPr>
                <w:rFonts w:eastAsia="Calibri" w:cstheme="minorHAnsi"/>
              </w:rPr>
              <w:t xml:space="preserve">), podrška za </w:t>
            </w:r>
            <w:proofErr w:type="spellStart"/>
            <w:r w:rsidRPr="00E427E8">
              <w:rPr>
                <w:rFonts w:eastAsia="Calibri" w:cstheme="minorHAnsi"/>
              </w:rPr>
              <w:t>TPM</w:t>
            </w:r>
            <w:proofErr w:type="spellEnd"/>
            <w:r w:rsidRPr="00E427E8">
              <w:rPr>
                <w:rFonts w:eastAsia="Calibri" w:cstheme="minorHAnsi"/>
              </w:rPr>
              <w:t xml:space="preserve"> 1.2 i 2.0</w:t>
            </w:r>
          </w:p>
          <w:p w14:paraId="00C2D22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-Napajanje</w:t>
            </w:r>
          </w:p>
          <w:p w14:paraId="4D06021B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Min. 2 x 750W, redundantno, </w:t>
            </w:r>
            <w:proofErr w:type="spellStart"/>
            <w:r w:rsidRPr="00E427E8">
              <w:rPr>
                <w:rFonts w:eastAsia="Calibri" w:cstheme="minorHAnsi"/>
              </w:rPr>
              <w:t>hot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swap</w:t>
            </w:r>
            <w:proofErr w:type="spellEnd"/>
            <w:r w:rsidRPr="00E427E8">
              <w:rPr>
                <w:rFonts w:eastAsia="Calibri" w:cstheme="minorHAnsi"/>
              </w:rPr>
              <w:t xml:space="preserve">, 80 Plus </w:t>
            </w:r>
            <w:proofErr w:type="spellStart"/>
            <w:r w:rsidRPr="00E427E8">
              <w:rPr>
                <w:rFonts w:eastAsia="Calibri" w:cstheme="minorHAnsi"/>
              </w:rPr>
              <w:t>Platinum</w:t>
            </w:r>
            <w:proofErr w:type="spellEnd"/>
          </w:p>
          <w:p w14:paraId="7A8BA604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-Ventilatori</w:t>
            </w:r>
          </w:p>
          <w:p w14:paraId="5A6CD572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proofErr w:type="spellStart"/>
            <w:r w:rsidRPr="00E427E8">
              <w:rPr>
                <w:rFonts w:eastAsia="Calibri" w:cstheme="minorHAnsi"/>
              </w:rPr>
              <w:t>Hot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swap</w:t>
            </w:r>
            <w:proofErr w:type="spellEnd"/>
            <w:r w:rsidRPr="00E427E8">
              <w:rPr>
                <w:rFonts w:eastAsia="Calibri" w:cstheme="minorHAnsi"/>
              </w:rPr>
              <w:t>, redundantni</w:t>
            </w:r>
          </w:p>
          <w:p w14:paraId="1C456922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-Priključci</w:t>
            </w:r>
          </w:p>
          <w:p w14:paraId="2DDEF45A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Min. 1 x </w:t>
            </w:r>
            <w:proofErr w:type="spellStart"/>
            <w:r w:rsidRPr="00E427E8">
              <w:rPr>
                <w:rFonts w:eastAsia="Calibri" w:cstheme="minorHAnsi"/>
              </w:rPr>
              <w:t>VGA</w:t>
            </w:r>
            <w:proofErr w:type="spellEnd"/>
            <w:r w:rsidRPr="00E427E8">
              <w:rPr>
                <w:rFonts w:eastAsia="Calibri" w:cstheme="minorHAnsi"/>
              </w:rPr>
              <w:t xml:space="preserve">, min. 4 x </w:t>
            </w:r>
            <w:proofErr w:type="spellStart"/>
            <w:r w:rsidRPr="00E427E8">
              <w:rPr>
                <w:rFonts w:eastAsia="Calibri" w:cstheme="minorHAnsi"/>
              </w:rPr>
              <w:t>USB</w:t>
            </w:r>
            <w:proofErr w:type="spellEnd"/>
            <w:r w:rsidRPr="00E427E8">
              <w:rPr>
                <w:rFonts w:eastAsia="Calibri" w:cstheme="minorHAnsi"/>
              </w:rPr>
              <w:t>, 1 x RJ-45 (</w:t>
            </w:r>
            <w:proofErr w:type="spellStart"/>
            <w:r w:rsidRPr="00E427E8">
              <w:rPr>
                <w:rFonts w:eastAsia="Calibri" w:cstheme="minorHAnsi"/>
              </w:rPr>
              <w:t>systems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management</w:t>
            </w:r>
            <w:proofErr w:type="spellEnd"/>
            <w:r w:rsidRPr="00E427E8">
              <w:rPr>
                <w:rFonts w:eastAsia="Calibri" w:cstheme="minorHAnsi"/>
              </w:rPr>
              <w:t>)</w:t>
            </w:r>
          </w:p>
          <w:p w14:paraId="5D50E09C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-Kućište</w:t>
            </w:r>
          </w:p>
          <w:p w14:paraId="02C59831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1U, za ugradnju u 19“ ormar, uključene klizne vodilice  </w:t>
            </w:r>
          </w:p>
          <w:p w14:paraId="716C4945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-Nadzor i upravljanje</w:t>
            </w:r>
          </w:p>
          <w:p w14:paraId="6243C21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-Adapter za udaljeni nadzor servera slijedećih svojstava:</w:t>
            </w:r>
          </w:p>
          <w:p w14:paraId="5C7AF8F3" w14:textId="116F8721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-Funkcionalnost udaljene grafičke konzole (</w:t>
            </w:r>
            <w:proofErr w:type="spellStart"/>
            <w:r w:rsidRPr="00E427E8">
              <w:rPr>
                <w:rFonts w:eastAsia="Calibri" w:cstheme="minorHAnsi"/>
              </w:rPr>
              <w:t>KVM</w:t>
            </w:r>
            <w:proofErr w:type="spellEnd"/>
            <w:r w:rsidRPr="00E427E8">
              <w:rPr>
                <w:rFonts w:eastAsia="Calibri" w:cstheme="minorHAnsi"/>
              </w:rPr>
              <w:t xml:space="preserve">) za do šest korisnika </w:t>
            </w:r>
            <w:r>
              <w:rPr>
                <w:rFonts w:eastAsia="Calibri" w:cstheme="minorHAnsi"/>
              </w:rPr>
              <w:t>p</w:t>
            </w:r>
            <w:r w:rsidRPr="00E427E8">
              <w:rPr>
                <w:rFonts w:eastAsia="Calibri" w:cstheme="minorHAnsi"/>
              </w:rPr>
              <w:t xml:space="preserve">odrška za </w:t>
            </w:r>
            <w:r>
              <w:rPr>
                <w:rFonts w:eastAsia="Calibri" w:cstheme="minorHAnsi"/>
              </w:rPr>
              <w:t xml:space="preserve"> </w:t>
            </w:r>
            <w:r w:rsidRPr="00E427E8">
              <w:rPr>
                <w:rFonts w:eastAsia="Calibri" w:cstheme="minorHAnsi"/>
              </w:rPr>
              <w:t xml:space="preserve">virtualni medij (ISO image </w:t>
            </w:r>
            <w:proofErr w:type="spellStart"/>
            <w:r w:rsidRPr="00E427E8">
              <w:rPr>
                <w:rFonts w:eastAsia="Calibri" w:cstheme="minorHAnsi"/>
              </w:rPr>
              <w:t>mount</w:t>
            </w:r>
            <w:proofErr w:type="spellEnd"/>
            <w:r w:rsidRPr="00E427E8">
              <w:rPr>
                <w:rFonts w:eastAsia="Calibri" w:cstheme="minorHAnsi"/>
              </w:rPr>
              <w:t>) uz dodatnu licencu</w:t>
            </w:r>
          </w:p>
          <w:p w14:paraId="74AD6C5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-Mogućnost udaljene instalacije operacijskog sustava uz dodatnu licencu</w:t>
            </w:r>
          </w:p>
          <w:p w14:paraId="3C238082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lastRenderedPageBreak/>
              <w:t>-Nadzor i limitiranje utroška energije uz dodatnu licencu</w:t>
            </w:r>
          </w:p>
          <w:p w14:paraId="3905C8C7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-Mogućnost snimanja i reprodukcije videa udaljene konzole, uključujući situaciju zastoja operacijskog sustava uz dodatnu licencu</w:t>
            </w:r>
          </w:p>
          <w:p w14:paraId="2DF4540F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-Podrška za mobilnu aplikaciju za nadzor za Android i </w:t>
            </w:r>
            <w:proofErr w:type="spellStart"/>
            <w:r w:rsidRPr="00E427E8">
              <w:rPr>
                <w:rFonts w:eastAsia="Calibri" w:cstheme="minorHAnsi"/>
              </w:rPr>
              <w:t>iOS</w:t>
            </w:r>
            <w:proofErr w:type="spellEnd"/>
          </w:p>
          <w:p w14:paraId="11498E28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</w:t>
            </w:r>
            <w:proofErr w:type="spellStart"/>
            <w:r w:rsidRPr="00E427E8">
              <w:rPr>
                <w:rFonts w:eastAsia="Calibri" w:cstheme="minorHAnsi"/>
              </w:rPr>
              <w:t>PFA</w:t>
            </w:r>
            <w:proofErr w:type="spellEnd"/>
            <w:r w:rsidRPr="00E427E8">
              <w:rPr>
                <w:rFonts w:eastAsia="Calibri" w:cstheme="minorHAnsi"/>
              </w:rPr>
              <w:t xml:space="preserve"> (</w:t>
            </w:r>
            <w:proofErr w:type="spellStart"/>
            <w:r w:rsidRPr="00E427E8">
              <w:rPr>
                <w:rFonts w:eastAsia="Calibri" w:cstheme="minorHAnsi"/>
              </w:rPr>
              <w:t>Predictive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Failure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Analysis</w:t>
            </w:r>
            <w:proofErr w:type="spellEnd"/>
            <w:r w:rsidRPr="00E427E8">
              <w:rPr>
                <w:rFonts w:eastAsia="Calibri" w:cstheme="minorHAnsi"/>
              </w:rPr>
              <w:t xml:space="preserve">) na procesorima, memoriji, diskovima, </w:t>
            </w:r>
            <w:proofErr w:type="spellStart"/>
            <w:r w:rsidRPr="00E427E8">
              <w:rPr>
                <w:rFonts w:eastAsia="Calibri" w:cstheme="minorHAnsi"/>
              </w:rPr>
              <w:t>RAID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kontroleru</w:t>
            </w:r>
            <w:proofErr w:type="spellEnd"/>
            <w:r w:rsidRPr="00E427E8">
              <w:rPr>
                <w:rFonts w:eastAsia="Calibri" w:cstheme="minorHAnsi"/>
              </w:rPr>
              <w:t>, napajanjima, ventilatorima, naponskim regulatorima</w:t>
            </w:r>
          </w:p>
          <w:p w14:paraId="4DDF4BAE" w14:textId="77777777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-Operativni sustav</w:t>
            </w:r>
          </w:p>
          <w:p w14:paraId="0A672011" w14:textId="7E964B01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 xml:space="preserve">2x </w:t>
            </w:r>
            <w:proofErr w:type="spellStart"/>
            <w:r w:rsidRPr="00E427E8">
              <w:rPr>
                <w:rFonts w:eastAsia="Calibri" w:cstheme="minorHAnsi"/>
              </w:rPr>
              <w:t>Win</w:t>
            </w:r>
            <w:proofErr w:type="spellEnd"/>
            <w:r w:rsidRPr="00E427E8">
              <w:rPr>
                <w:rFonts w:eastAsia="Calibri" w:cstheme="minorHAnsi"/>
              </w:rPr>
              <w:t xml:space="preserve"> Server Standard 2019</w:t>
            </w:r>
            <w:r w:rsidR="00E175AC">
              <w:rPr>
                <w:rFonts w:eastAsia="Calibri" w:cstheme="minorHAnsi"/>
              </w:rPr>
              <w:t xml:space="preserve"> ili jednakovrijedno</w:t>
            </w:r>
            <w:r w:rsidRPr="00E427E8">
              <w:rPr>
                <w:rFonts w:eastAsia="Calibri" w:cstheme="minorHAnsi"/>
              </w:rPr>
              <w:t xml:space="preserve">, 25x Microsoft </w:t>
            </w:r>
            <w:proofErr w:type="spellStart"/>
            <w:r w:rsidRPr="00E427E8">
              <w:rPr>
                <w:rFonts w:eastAsia="Calibri" w:cstheme="minorHAnsi"/>
              </w:rPr>
              <w:t>Win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Remote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Desktop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Srvcs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CAL</w:t>
            </w:r>
            <w:proofErr w:type="spellEnd"/>
            <w:r w:rsidRPr="00E427E8">
              <w:rPr>
                <w:rFonts w:eastAsia="Calibri" w:cstheme="minorHAnsi"/>
              </w:rPr>
              <w:t xml:space="preserve"> 2019 </w:t>
            </w:r>
            <w:proofErr w:type="spellStart"/>
            <w:r w:rsidRPr="00E427E8">
              <w:rPr>
                <w:rFonts w:eastAsia="Calibri" w:cstheme="minorHAnsi"/>
              </w:rPr>
              <w:t>SNGL</w:t>
            </w:r>
            <w:proofErr w:type="spellEnd"/>
            <w:r w:rsidRPr="00E427E8">
              <w:rPr>
                <w:rFonts w:eastAsia="Calibri" w:cstheme="minorHAnsi"/>
              </w:rPr>
              <w:t xml:space="preserve"> </w:t>
            </w:r>
            <w:proofErr w:type="spellStart"/>
            <w:r w:rsidRPr="00E427E8">
              <w:rPr>
                <w:rFonts w:eastAsia="Calibri" w:cstheme="minorHAnsi"/>
              </w:rPr>
              <w:t>OLP</w:t>
            </w:r>
            <w:proofErr w:type="spellEnd"/>
            <w:r w:rsidR="00E175AC">
              <w:rPr>
                <w:rFonts w:eastAsia="Calibri" w:cstheme="minorHAnsi"/>
              </w:rPr>
              <w:t xml:space="preserve"> ili jednakovrijedno</w:t>
            </w:r>
            <w:bookmarkStart w:id="0" w:name="_GoBack"/>
            <w:bookmarkEnd w:id="0"/>
          </w:p>
          <w:p w14:paraId="5D08493A" w14:textId="4EBD5CDA" w:rsidR="00F16BA6" w:rsidRPr="00E427E8" w:rsidRDefault="00F16BA6" w:rsidP="00E427E8">
            <w:pPr>
              <w:spacing w:line="276" w:lineRule="auto"/>
              <w:rPr>
                <w:rFonts w:eastAsia="Calibri" w:cstheme="minorHAnsi"/>
              </w:rPr>
            </w:pPr>
            <w:r w:rsidRPr="00E427E8">
              <w:rPr>
                <w:rFonts w:eastAsia="Calibri" w:cstheme="minorHAnsi"/>
              </w:rPr>
              <w:t>-Garancija</w:t>
            </w:r>
            <w:r>
              <w:rPr>
                <w:rFonts w:eastAsia="Calibri" w:cstheme="minorHAnsi"/>
              </w:rPr>
              <w:t xml:space="preserve"> </w:t>
            </w:r>
            <w:r w:rsidRPr="00E427E8">
              <w:rPr>
                <w:rFonts w:eastAsia="Calibri" w:cstheme="minorHAnsi"/>
              </w:rPr>
              <w:t>36 mjeseci na lokaciji korisnika, s izlaskom na teren sljedeći radni dan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14:paraId="21EE2710" w14:textId="690385AD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85D675B" w14:textId="472C3E93" w:rsidR="00F16BA6" w:rsidRDefault="00F16BA6" w:rsidP="00120EAE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</w:tr>
    </w:tbl>
    <w:p w14:paraId="243CC85E" w14:textId="77777777" w:rsidR="00A2786C" w:rsidRDefault="00A2786C" w:rsidP="00120EAE">
      <w:pPr>
        <w:spacing w:before="840" w:after="120" w:line="276" w:lineRule="auto"/>
        <w:rPr>
          <w:rFonts w:cstheme="minorHAnsi"/>
        </w:rPr>
      </w:pPr>
    </w:p>
    <w:p w14:paraId="22B6C236" w14:textId="53F2922B" w:rsidR="00120EAE" w:rsidRPr="00877B69" w:rsidRDefault="00120EAE" w:rsidP="00A2786C">
      <w:pPr>
        <w:spacing w:after="120" w:line="276" w:lineRule="auto"/>
        <w:rPr>
          <w:rFonts w:cstheme="minorHAnsi"/>
        </w:rPr>
      </w:pPr>
      <w:r w:rsidRPr="00877B69">
        <w:rPr>
          <w:rFonts w:cstheme="minorHAnsi"/>
        </w:rPr>
        <w:t xml:space="preserve">Naziv i adresa Ponuditelja:  </w:t>
      </w:r>
      <w:r w:rsidRPr="00877B69">
        <w:rPr>
          <w:rFonts w:eastAsia="Calibri" w:cstheme="minorHAnsi"/>
          <w:b/>
        </w:rPr>
        <w:t>_______________________________________________________________________________________</w:t>
      </w:r>
    </w:p>
    <w:p w14:paraId="584562EA" w14:textId="77777777" w:rsidR="00120EAE" w:rsidRPr="00877B69" w:rsidRDefault="00120EAE" w:rsidP="00120EAE">
      <w:pPr>
        <w:spacing w:before="480" w:after="120" w:line="276" w:lineRule="auto"/>
        <w:ind w:left="709" w:firstLine="709"/>
        <w:rPr>
          <w:rFonts w:cstheme="minorHAnsi"/>
        </w:rPr>
      </w:pPr>
      <w:r w:rsidRPr="00877B69">
        <w:rPr>
          <w:rFonts w:cstheme="minorHAnsi"/>
        </w:rPr>
        <w:t>Mjesto i datum</w:t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  <w:t>Za Ponuditelja</w:t>
      </w:r>
    </w:p>
    <w:p w14:paraId="78F087EA" w14:textId="77777777" w:rsidR="00120EAE" w:rsidRPr="00877B69" w:rsidRDefault="00120EAE" w:rsidP="00120EAE">
      <w:pPr>
        <w:spacing w:after="0"/>
        <w:rPr>
          <w:rFonts w:cstheme="minorHAnsi"/>
        </w:rPr>
      </w:pPr>
      <w:r w:rsidRPr="00877B6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CCFAE0" wp14:editId="75C15543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9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DRToQL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877B6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F0EF24" wp14:editId="7A12FF0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10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dN2zQEAAIU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  <w:t>MP</w:t>
      </w:r>
    </w:p>
    <w:p w14:paraId="3E9B2534" w14:textId="77777777" w:rsidR="00120EAE" w:rsidRPr="00877B69" w:rsidRDefault="00120EAE" w:rsidP="00120EAE">
      <w:pPr>
        <w:rPr>
          <w:rFonts w:cstheme="minorHAnsi"/>
          <w:i/>
          <w:sz w:val="18"/>
        </w:rPr>
      </w:pP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sz w:val="18"/>
        </w:rPr>
        <w:tab/>
      </w:r>
      <w:r w:rsidRPr="00877B69">
        <w:rPr>
          <w:rFonts w:cstheme="minorHAnsi"/>
          <w:i/>
          <w:sz w:val="18"/>
        </w:rPr>
        <w:t>(Potpis odgovorne osobe)</w:t>
      </w:r>
    </w:p>
    <w:p w14:paraId="60EF05D8" w14:textId="77777777" w:rsidR="00120EAE" w:rsidRPr="00877B69" w:rsidRDefault="00120EAE" w:rsidP="00120EAE">
      <w:pPr>
        <w:rPr>
          <w:rFonts w:cstheme="minorHAnsi"/>
          <w:i/>
          <w:sz w:val="18"/>
        </w:rPr>
      </w:pPr>
    </w:p>
    <w:p w14:paraId="4CC01406" w14:textId="77777777" w:rsidR="00120EAE" w:rsidRPr="00877B69" w:rsidRDefault="00120EAE" w:rsidP="00120EAE">
      <w:pPr>
        <w:rPr>
          <w:rFonts w:cstheme="minorHAnsi"/>
          <w:i/>
          <w:sz w:val="18"/>
        </w:rPr>
      </w:pPr>
    </w:p>
    <w:p w14:paraId="57A565EA" w14:textId="77777777" w:rsidR="00C87950" w:rsidRPr="00877B69" w:rsidRDefault="00C87950" w:rsidP="00F455BA">
      <w:pPr>
        <w:rPr>
          <w:rFonts w:cstheme="minorHAnsi"/>
          <w:i/>
          <w:sz w:val="18"/>
        </w:rPr>
      </w:pPr>
    </w:p>
    <w:sectPr w:rsidR="00C87950" w:rsidRPr="00877B69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62E22" w14:textId="77777777" w:rsidR="006B04BA" w:rsidRDefault="006B04BA" w:rsidP="00530125">
      <w:pPr>
        <w:spacing w:after="0" w:line="240" w:lineRule="auto"/>
      </w:pPr>
      <w:r>
        <w:separator/>
      </w:r>
    </w:p>
  </w:endnote>
  <w:endnote w:type="continuationSeparator" w:id="0">
    <w:p w14:paraId="513A7929" w14:textId="77777777" w:rsidR="006B04BA" w:rsidRDefault="006B04BA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4BBC0" w14:textId="56DD7070" w:rsidR="00120EAE" w:rsidRPr="00F710AB" w:rsidRDefault="00120EAE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465E9" w14:textId="77777777" w:rsidR="006B04BA" w:rsidRDefault="006B04BA" w:rsidP="00530125">
      <w:pPr>
        <w:spacing w:after="0" w:line="240" w:lineRule="auto"/>
      </w:pPr>
      <w:r>
        <w:separator/>
      </w:r>
    </w:p>
  </w:footnote>
  <w:footnote w:type="continuationSeparator" w:id="0">
    <w:p w14:paraId="58DE893B" w14:textId="77777777" w:rsidR="006B04BA" w:rsidRDefault="006B04BA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C4BD1" w14:textId="38670BD8" w:rsidR="00120EAE" w:rsidRDefault="00120EAE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120EAE" w:rsidRPr="00F710AB" w:rsidRDefault="00120EAE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120EAE" w:rsidRPr="00F710AB" w:rsidRDefault="00120EAE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" filled="f" stroked="f">
              <v:textbox>
                <w:txbxContent>
                  <w:p w14:paraId="4B03DDC4" w14:textId="77777777" w:rsidR="00120EAE" w:rsidRPr="00F710AB" w:rsidRDefault="00120EAE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120EAE" w:rsidRPr="00F710AB" w:rsidRDefault="00120EAE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92146C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728CF" w14:textId="1B9588D6" w:rsidR="00120EAE" w:rsidRPr="00877B69" w:rsidRDefault="00120EAE" w:rsidP="00C87950">
    <w:pPr>
      <w:spacing w:before="120" w:after="0" w:line="276" w:lineRule="auto"/>
      <w:jc w:val="center"/>
      <w:rPr>
        <w:rFonts w:eastAsia="Calibri" w:cstheme="minorHAnsi"/>
      </w:rPr>
    </w:pPr>
    <w:r w:rsidRPr="00AA3B05">
      <w:rPr>
        <w:noProof/>
        <w:lang w:eastAsia="hr-HR"/>
      </w:rPr>
      <w:t xml:space="preserve"> </w:t>
    </w:r>
    <w:r>
      <w:tab/>
    </w:r>
    <w:r w:rsidRPr="00877B69">
      <w:rPr>
        <w:rFonts w:eastAsia="Calibri" w:cstheme="minorHAnsi"/>
        <w:b/>
      </w:rPr>
      <w:t>Nabava poslovno-informacijskog sustava</w:t>
    </w:r>
    <w:r w:rsidR="00A2786C">
      <w:rPr>
        <w:rFonts w:eastAsia="Calibri" w:cstheme="minorHAnsi"/>
        <w:b/>
      </w:rPr>
      <w:t xml:space="preserve"> – Prilog 2</w:t>
    </w:r>
  </w:p>
  <w:p w14:paraId="48B5B947" w14:textId="082F614B" w:rsidR="00120EAE" w:rsidRDefault="00120EAE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25"/>
    <w:rsid w:val="00000F0C"/>
    <w:rsid w:val="00004C98"/>
    <w:rsid w:val="00006BEF"/>
    <w:rsid w:val="0003565C"/>
    <w:rsid w:val="00037C4F"/>
    <w:rsid w:val="00091E76"/>
    <w:rsid w:val="000E7213"/>
    <w:rsid w:val="000F787C"/>
    <w:rsid w:val="00113816"/>
    <w:rsid w:val="00120EAE"/>
    <w:rsid w:val="00180F99"/>
    <w:rsid w:val="00185CE7"/>
    <w:rsid w:val="001A4B67"/>
    <w:rsid w:val="001C685A"/>
    <w:rsid w:val="001D5044"/>
    <w:rsid w:val="0020463A"/>
    <w:rsid w:val="00212612"/>
    <w:rsid w:val="00224CEA"/>
    <w:rsid w:val="00226491"/>
    <w:rsid w:val="00261681"/>
    <w:rsid w:val="00277FDE"/>
    <w:rsid w:val="00282775"/>
    <w:rsid w:val="00283B62"/>
    <w:rsid w:val="002973E1"/>
    <w:rsid w:val="002C1A25"/>
    <w:rsid w:val="002D259C"/>
    <w:rsid w:val="002F4F49"/>
    <w:rsid w:val="002F6041"/>
    <w:rsid w:val="00303032"/>
    <w:rsid w:val="003058B0"/>
    <w:rsid w:val="00305FB0"/>
    <w:rsid w:val="00325E20"/>
    <w:rsid w:val="00381C7A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63C2"/>
    <w:rsid w:val="00480CE8"/>
    <w:rsid w:val="0048775C"/>
    <w:rsid w:val="004B13AE"/>
    <w:rsid w:val="004B63AA"/>
    <w:rsid w:val="004D5A03"/>
    <w:rsid w:val="004D624D"/>
    <w:rsid w:val="004F5610"/>
    <w:rsid w:val="0050491F"/>
    <w:rsid w:val="00516B9A"/>
    <w:rsid w:val="00530125"/>
    <w:rsid w:val="0053742B"/>
    <w:rsid w:val="00551BCE"/>
    <w:rsid w:val="00556201"/>
    <w:rsid w:val="005655E3"/>
    <w:rsid w:val="00584ED9"/>
    <w:rsid w:val="005879A1"/>
    <w:rsid w:val="00593972"/>
    <w:rsid w:val="005B309D"/>
    <w:rsid w:val="005B3E71"/>
    <w:rsid w:val="005D3415"/>
    <w:rsid w:val="005D499F"/>
    <w:rsid w:val="005E4305"/>
    <w:rsid w:val="005F6A00"/>
    <w:rsid w:val="00644C52"/>
    <w:rsid w:val="006457BF"/>
    <w:rsid w:val="006511C2"/>
    <w:rsid w:val="00692E8A"/>
    <w:rsid w:val="006B04BA"/>
    <w:rsid w:val="006B2B25"/>
    <w:rsid w:val="006C5C66"/>
    <w:rsid w:val="006E3AD5"/>
    <w:rsid w:val="006F44FB"/>
    <w:rsid w:val="00783230"/>
    <w:rsid w:val="00791502"/>
    <w:rsid w:val="007A75B2"/>
    <w:rsid w:val="007B1E58"/>
    <w:rsid w:val="007C5E86"/>
    <w:rsid w:val="007C6163"/>
    <w:rsid w:val="007D42B4"/>
    <w:rsid w:val="007E6321"/>
    <w:rsid w:val="008026E9"/>
    <w:rsid w:val="00814F36"/>
    <w:rsid w:val="00825BAB"/>
    <w:rsid w:val="00825CF8"/>
    <w:rsid w:val="008261DB"/>
    <w:rsid w:val="00840A84"/>
    <w:rsid w:val="00850BF4"/>
    <w:rsid w:val="00861DC5"/>
    <w:rsid w:val="00864A62"/>
    <w:rsid w:val="008667E4"/>
    <w:rsid w:val="00877B69"/>
    <w:rsid w:val="00884B49"/>
    <w:rsid w:val="00897064"/>
    <w:rsid w:val="008C1836"/>
    <w:rsid w:val="009005BD"/>
    <w:rsid w:val="0092260B"/>
    <w:rsid w:val="0093049F"/>
    <w:rsid w:val="00941E93"/>
    <w:rsid w:val="009434F8"/>
    <w:rsid w:val="009634AD"/>
    <w:rsid w:val="00963C5A"/>
    <w:rsid w:val="00966F7E"/>
    <w:rsid w:val="00974E51"/>
    <w:rsid w:val="00976773"/>
    <w:rsid w:val="009A0BF2"/>
    <w:rsid w:val="009B2C76"/>
    <w:rsid w:val="009B467B"/>
    <w:rsid w:val="009D4F71"/>
    <w:rsid w:val="009F7B38"/>
    <w:rsid w:val="00A13D3C"/>
    <w:rsid w:val="00A26B26"/>
    <w:rsid w:val="00A2786C"/>
    <w:rsid w:val="00A37AD6"/>
    <w:rsid w:val="00A44630"/>
    <w:rsid w:val="00A71934"/>
    <w:rsid w:val="00A746CE"/>
    <w:rsid w:val="00A80A08"/>
    <w:rsid w:val="00AA3B05"/>
    <w:rsid w:val="00AB79B1"/>
    <w:rsid w:val="00AC719B"/>
    <w:rsid w:val="00AE70A8"/>
    <w:rsid w:val="00AF7D50"/>
    <w:rsid w:val="00B270BA"/>
    <w:rsid w:val="00B36C25"/>
    <w:rsid w:val="00B4678D"/>
    <w:rsid w:val="00B57784"/>
    <w:rsid w:val="00B65996"/>
    <w:rsid w:val="00BE48DA"/>
    <w:rsid w:val="00BE7AF5"/>
    <w:rsid w:val="00C0700E"/>
    <w:rsid w:val="00C123B7"/>
    <w:rsid w:val="00C5590B"/>
    <w:rsid w:val="00C70A75"/>
    <w:rsid w:val="00C871B7"/>
    <w:rsid w:val="00C87950"/>
    <w:rsid w:val="00CA02EA"/>
    <w:rsid w:val="00CA5448"/>
    <w:rsid w:val="00CD7E65"/>
    <w:rsid w:val="00D0089B"/>
    <w:rsid w:val="00D00D9F"/>
    <w:rsid w:val="00D03494"/>
    <w:rsid w:val="00D062A4"/>
    <w:rsid w:val="00D3504E"/>
    <w:rsid w:val="00D45A5E"/>
    <w:rsid w:val="00D60261"/>
    <w:rsid w:val="00DA18CC"/>
    <w:rsid w:val="00DA49CD"/>
    <w:rsid w:val="00DE1484"/>
    <w:rsid w:val="00DE7061"/>
    <w:rsid w:val="00DF03DC"/>
    <w:rsid w:val="00DF0FD0"/>
    <w:rsid w:val="00DF5CDA"/>
    <w:rsid w:val="00E1379F"/>
    <w:rsid w:val="00E1522A"/>
    <w:rsid w:val="00E175AC"/>
    <w:rsid w:val="00E219E2"/>
    <w:rsid w:val="00E247B7"/>
    <w:rsid w:val="00E26215"/>
    <w:rsid w:val="00E37BA2"/>
    <w:rsid w:val="00E427E8"/>
    <w:rsid w:val="00E73B8C"/>
    <w:rsid w:val="00E9175D"/>
    <w:rsid w:val="00EA57C1"/>
    <w:rsid w:val="00EB1206"/>
    <w:rsid w:val="00F111B5"/>
    <w:rsid w:val="00F143DA"/>
    <w:rsid w:val="00F16BA6"/>
    <w:rsid w:val="00F26C0C"/>
    <w:rsid w:val="00F42F42"/>
    <w:rsid w:val="00F442F0"/>
    <w:rsid w:val="00F455BA"/>
    <w:rsid w:val="00F569D4"/>
    <w:rsid w:val="00F65771"/>
    <w:rsid w:val="00F710AB"/>
    <w:rsid w:val="00F71A98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D397-5383-4B93-BB93-77F2E9960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2978</Words>
  <Characters>16976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</cp:lastModifiedBy>
  <cp:revision>9</cp:revision>
  <cp:lastPrinted>2016-02-05T06:40:00Z</cp:lastPrinted>
  <dcterms:created xsi:type="dcterms:W3CDTF">2019-02-11T17:06:00Z</dcterms:created>
  <dcterms:modified xsi:type="dcterms:W3CDTF">2019-02-12T12:39:00Z</dcterms:modified>
</cp:coreProperties>
</file>